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86EA4" w14:textId="77777777" w:rsidR="000E5C6E" w:rsidRDefault="000E5C6E" w:rsidP="00E12D77">
      <w:pPr>
        <w:pStyle w:val="Subtitle"/>
        <w:rPr>
          <w:rFonts w:asciiTheme="majorHAnsi" w:eastAsiaTheme="majorEastAsia" w:hAnsiTheme="majorHAnsi" w:cstheme="majorBidi"/>
          <w:color w:val="auto"/>
          <w:spacing w:val="-10"/>
          <w:kern w:val="28"/>
          <w:sz w:val="56"/>
          <w:szCs w:val="56"/>
        </w:rPr>
      </w:pPr>
      <w:r w:rsidRPr="000E5C6E">
        <w:rPr>
          <w:rFonts w:asciiTheme="majorHAnsi" w:eastAsiaTheme="majorEastAsia" w:hAnsiTheme="majorHAnsi" w:cstheme="majorBidi"/>
          <w:color w:val="auto"/>
          <w:spacing w:val="-10"/>
          <w:kern w:val="28"/>
          <w:sz w:val="56"/>
          <w:szCs w:val="56"/>
        </w:rPr>
        <w:t>SBI 12 (a)/SBSTA 3 (a)</w:t>
      </w:r>
    </w:p>
    <w:p w14:paraId="30EA87D3" w14:textId="3F1DF478" w:rsidR="009805C5" w:rsidRDefault="00261B7B" w:rsidP="00E12D77">
      <w:pPr>
        <w:pStyle w:val="Subtitle"/>
      </w:pPr>
      <w:r w:rsidRPr="00167036">
        <w:t xml:space="preserve">Notes </w:t>
      </w:r>
      <w:r w:rsidR="00E12D77">
        <w:t>Laila Darouich</w:t>
      </w:r>
      <w:r w:rsidRPr="00167036">
        <w:t>,</w:t>
      </w:r>
      <w:r w:rsidR="00E12D77">
        <w:t xml:space="preserve"> </w:t>
      </w:r>
      <w:hyperlink r:id="rId8" w:history="1">
        <w:r w:rsidR="00E12D77" w:rsidRPr="009745EF">
          <w:rPr>
            <w:rStyle w:val="Hyperlink"/>
          </w:rPr>
          <w:t>darouich@perspectives.cc</w:t>
        </w:r>
      </w:hyperlink>
      <w:r w:rsidR="00E12D77">
        <w:tab/>
      </w:r>
      <w:r w:rsidRPr="00167036">
        <w:t xml:space="preserve"> </w:t>
      </w:r>
    </w:p>
    <w:p w14:paraId="69A77C0E" w14:textId="6128CC3E" w:rsidR="00951E05" w:rsidRPr="00951E05" w:rsidRDefault="00951E05" w:rsidP="00951E05">
      <w:r>
        <w:t>Dec 2 2023</w:t>
      </w:r>
    </w:p>
    <w:p w14:paraId="7D32ED79" w14:textId="6F56E2A4" w:rsidR="00D84ED0" w:rsidRDefault="008D1DE1" w:rsidP="006C04DE">
      <w:pPr>
        <w:pStyle w:val="Heading1"/>
      </w:pPr>
      <w:r>
        <w:t>Informal consultations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724"/>
        <w:gridCol w:w="7291"/>
      </w:tblGrid>
      <w:tr w:rsidR="3DAD55CA" w14:paraId="59B2812C" w14:textId="77777777" w:rsidTr="3DAD55CA">
        <w:trPr>
          <w:trHeight w:val="300"/>
        </w:trPr>
        <w:tc>
          <w:tcPr>
            <w:tcW w:w="1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F01859" w14:textId="52F3004E" w:rsidR="3DAD55CA" w:rsidRDefault="3DAD55CA">
            <w:r w:rsidRPr="3DAD55CA">
              <w:rPr>
                <w:rFonts w:ascii="Arial" w:eastAsia="Arial" w:hAnsi="Arial" w:cs="Arial"/>
                <w:b/>
                <w:bCs/>
              </w:rPr>
              <w:t>Agenda Item</w:t>
            </w:r>
          </w:p>
        </w:tc>
        <w:tc>
          <w:tcPr>
            <w:tcW w:w="7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7B7F7C" w14:textId="7D86E899" w:rsidR="3DAD55CA" w:rsidRDefault="3DAD55CA">
            <w:r w:rsidRPr="3DAD55CA">
              <w:rPr>
                <w:rFonts w:ascii="Arial" w:eastAsia="Arial" w:hAnsi="Arial" w:cs="Arial"/>
              </w:rPr>
              <w:t xml:space="preserve"> </w:t>
            </w:r>
            <w:r w:rsidR="000E5C6E" w:rsidRPr="000E5C6E">
              <w:rPr>
                <w:rFonts w:ascii="Arial" w:eastAsia="Arial" w:hAnsi="Arial" w:cs="Arial"/>
              </w:rPr>
              <w:t xml:space="preserve">Glasgow–Sharm el-Sheikh work programme on the global goal on adaptation referred to in decision 7/CMA.3 </w:t>
            </w:r>
          </w:p>
        </w:tc>
      </w:tr>
      <w:tr w:rsidR="3DAD55CA" w14:paraId="0A629186" w14:textId="77777777" w:rsidTr="3DAD55CA">
        <w:tc>
          <w:tcPr>
            <w:tcW w:w="1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7C15EC" w14:textId="0A2DAD21" w:rsidR="3DAD55CA" w:rsidRDefault="3DAD55CA">
            <w:r w:rsidRPr="3DAD55CA">
              <w:rPr>
                <w:rFonts w:ascii="Arial" w:eastAsia="Arial" w:hAnsi="Arial" w:cs="Arial"/>
                <w:b/>
                <w:bCs/>
              </w:rPr>
              <w:t>Date</w:t>
            </w:r>
          </w:p>
        </w:tc>
        <w:tc>
          <w:tcPr>
            <w:tcW w:w="7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65B9D1" w14:textId="33EB40C1" w:rsidR="3DAD55CA" w:rsidRDefault="3DAD55CA">
            <w:r w:rsidRPr="3DAD55CA">
              <w:rPr>
                <w:rFonts w:ascii="Arial" w:eastAsia="Arial" w:hAnsi="Arial" w:cs="Arial"/>
              </w:rPr>
              <w:t xml:space="preserve"> </w:t>
            </w:r>
            <w:r w:rsidR="00E12D77">
              <w:rPr>
                <w:rFonts w:ascii="Arial" w:eastAsia="Arial" w:hAnsi="Arial" w:cs="Arial"/>
              </w:rPr>
              <w:t>02.12.2023</w:t>
            </w:r>
          </w:p>
        </w:tc>
      </w:tr>
      <w:tr w:rsidR="3DAD55CA" w14:paraId="61892C64" w14:textId="77777777" w:rsidTr="3DAD55CA">
        <w:tc>
          <w:tcPr>
            <w:tcW w:w="1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2F4923" w14:textId="703833E1" w:rsidR="3DAD55CA" w:rsidRDefault="3DAD55CA">
            <w:r w:rsidRPr="3DAD55CA">
              <w:rPr>
                <w:rFonts w:ascii="Arial" w:eastAsia="Arial" w:hAnsi="Arial" w:cs="Arial"/>
                <w:b/>
                <w:bCs/>
              </w:rPr>
              <w:t>Time</w:t>
            </w:r>
          </w:p>
        </w:tc>
        <w:tc>
          <w:tcPr>
            <w:tcW w:w="7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012CC5" w14:textId="180CFB83" w:rsidR="3DAD55CA" w:rsidRDefault="00E12D77">
            <w:r>
              <w:rPr>
                <w:rFonts w:ascii="Arial" w:eastAsia="Arial" w:hAnsi="Arial" w:cs="Arial"/>
              </w:rPr>
              <w:t>17:10 -</w:t>
            </w:r>
            <w:r w:rsidR="000E5C6E">
              <w:rPr>
                <w:rFonts w:ascii="Arial" w:eastAsia="Arial" w:hAnsi="Arial" w:cs="Arial"/>
              </w:rPr>
              <w:t>19:15</w:t>
            </w:r>
          </w:p>
        </w:tc>
      </w:tr>
      <w:tr w:rsidR="000C07D3" w14:paraId="73DE7943" w14:textId="77777777" w:rsidTr="3DAD55CA">
        <w:tc>
          <w:tcPr>
            <w:tcW w:w="1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E273BE" w14:textId="26BB3ECE" w:rsidR="000C07D3" w:rsidRPr="3DAD55CA" w:rsidRDefault="000C07D3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Chair(s)</w:t>
            </w:r>
          </w:p>
        </w:tc>
        <w:tc>
          <w:tcPr>
            <w:tcW w:w="7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7F3343" w14:textId="77777777" w:rsidR="000C07D3" w:rsidRPr="3DAD55CA" w:rsidRDefault="000C07D3">
            <w:pPr>
              <w:rPr>
                <w:rFonts w:ascii="Arial" w:eastAsia="Arial" w:hAnsi="Arial" w:cs="Arial"/>
              </w:rPr>
            </w:pPr>
          </w:p>
        </w:tc>
      </w:tr>
      <w:tr w:rsidR="3DAD55CA" w14:paraId="71C49E34" w14:textId="77777777" w:rsidTr="3DAD55CA">
        <w:tc>
          <w:tcPr>
            <w:tcW w:w="1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ABBDBD" w14:textId="7F21790E" w:rsidR="3DAD55CA" w:rsidRDefault="3DAD55CA" w:rsidP="3DAD55CA">
            <w:pPr>
              <w:rPr>
                <w:rFonts w:ascii="Arial" w:eastAsia="Arial" w:hAnsi="Arial" w:cs="Arial"/>
                <w:b/>
                <w:bCs/>
              </w:rPr>
            </w:pPr>
            <w:r w:rsidRPr="3DAD55CA">
              <w:rPr>
                <w:rFonts w:ascii="Arial" w:eastAsia="Arial" w:hAnsi="Arial" w:cs="Arial"/>
                <w:b/>
                <w:bCs/>
              </w:rPr>
              <w:t>Dynamic</w:t>
            </w:r>
          </w:p>
        </w:tc>
        <w:tc>
          <w:tcPr>
            <w:tcW w:w="7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96DBD1" w14:textId="77777777" w:rsidR="000E5C6E" w:rsidRDefault="000E5C6E" w:rsidP="00EF3FA7">
            <w:pPr>
              <w:pStyle w:val="ListParagraph"/>
              <w:numPr>
                <w:ilvl w:val="0"/>
                <w:numId w:val="18"/>
              </w:numPr>
              <w:rPr>
                <w:rFonts w:ascii="Arial" w:eastAsia="Arial" w:hAnsi="Arial" w:cs="Arial"/>
              </w:rPr>
            </w:pPr>
            <w:r w:rsidRPr="000E5C6E">
              <w:rPr>
                <w:rFonts w:ascii="Arial" w:eastAsia="Arial" w:hAnsi="Arial" w:cs="Arial"/>
              </w:rPr>
              <w:t xml:space="preserve">Positive and </w:t>
            </w:r>
            <w:r w:rsidR="00EF3FA7">
              <w:rPr>
                <w:rFonts w:ascii="Arial" w:eastAsia="Arial" w:hAnsi="Arial" w:cs="Arial"/>
              </w:rPr>
              <w:t>c</w:t>
            </w:r>
            <w:r w:rsidRPr="00EF3FA7">
              <w:rPr>
                <w:rFonts w:ascii="Arial" w:eastAsia="Arial" w:hAnsi="Arial" w:cs="Arial"/>
              </w:rPr>
              <w:t>onstructive</w:t>
            </w:r>
          </w:p>
          <w:p w14:paraId="32E4E648" w14:textId="5C38D3A3" w:rsidR="00617F42" w:rsidRPr="00EF3FA7" w:rsidRDefault="00617F42" w:rsidP="00EF3FA7">
            <w:pPr>
              <w:pStyle w:val="ListParagraph"/>
              <w:numPr>
                <w:ilvl w:val="0"/>
                <w:numId w:val="18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Disappointment at the end of the session from developed countries because of the decision of G77 to delay production of a first text to be discussed at the next session</w:t>
            </w:r>
          </w:p>
        </w:tc>
      </w:tr>
      <w:tr w:rsidR="3DAD55CA" w14:paraId="026ED025" w14:textId="77777777" w:rsidTr="3DAD55CA">
        <w:tc>
          <w:tcPr>
            <w:tcW w:w="1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4FAE87" w14:textId="0E1FF47A" w:rsidR="3DAD55CA" w:rsidRDefault="3DAD55CA">
            <w:r w:rsidRPr="3DAD55CA">
              <w:rPr>
                <w:rFonts w:ascii="Arial" w:eastAsia="Arial" w:hAnsi="Arial" w:cs="Arial"/>
                <w:b/>
                <w:bCs/>
              </w:rPr>
              <w:t>Key outcomes of session</w:t>
            </w:r>
            <w:r w:rsidR="5B70C467" w:rsidRPr="3DAD55CA">
              <w:rPr>
                <w:rFonts w:ascii="Arial" w:eastAsia="Arial" w:hAnsi="Arial" w:cs="Arial"/>
                <w:b/>
                <w:bCs/>
              </w:rPr>
              <w:t>/Progress achieved during session</w:t>
            </w:r>
          </w:p>
        </w:tc>
        <w:tc>
          <w:tcPr>
            <w:tcW w:w="7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21E390" w14:textId="77777777" w:rsidR="006D782C" w:rsidRDefault="00CB4E4C" w:rsidP="00CB4E4C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 w:rsidRPr="00CB4E4C">
              <w:rPr>
                <w:rFonts w:ascii="Arial" w:eastAsia="Arial" w:hAnsi="Arial" w:cs="Arial"/>
              </w:rPr>
              <w:t>All parties welcome the work on GlaSS and welcome the progress made and the degree of convergence achieved in many areas</w:t>
            </w:r>
            <w:r>
              <w:rPr>
                <w:rFonts w:ascii="Arial" w:eastAsia="Arial" w:hAnsi="Arial" w:cs="Arial"/>
              </w:rPr>
              <w:t xml:space="preserve">. All parties want an ambitious outcome with a framework to be adopted at CMA5. </w:t>
            </w:r>
          </w:p>
          <w:p w14:paraId="1A03FFCF" w14:textId="2C166B6B" w:rsidR="00CB4E4C" w:rsidRDefault="00CB4E4C" w:rsidP="00CB4E4C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All parties highlight that they want to work on text quickly and most Parties highlight that the proposed text shall focus on areas of convergence</w:t>
            </w:r>
            <w:r w:rsidR="006D782C">
              <w:rPr>
                <w:rFonts w:ascii="Arial" w:eastAsia="Arial" w:hAnsi="Arial" w:cs="Arial"/>
              </w:rPr>
              <w:t>.</w:t>
            </w:r>
          </w:p>
          <w:p w14:paraId="5E9C0C03" w14:textId="77777777" w:rsidR="00481D2E" w:rsidRDefault="00CB4E4C" w:rsidP="00CB4E4C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Developing countries </w:t>
            </w:r>
            <w:r w:rsidR="006D782C">
              <w:rPr>
                <w:rFonts w:ascii="Arial" w:eastAsia="Arial" w:hAnsi="Arial" w:cs="Arial"/>
              </w:rPr>
              <w:t xml:space="preserve">are aligned and </w:t>
            </w:r>
            <w:r w:rsidR="00481D2E">
              <w:rPr>
                <w:rFonts w:ascii="Arial" w:eastAsia="Arial" w:hAnsi="Arial" w:cs="Arial"/>
              </w:rPr>
              <w:t>stress need to include principles, overarching statement and MoI to framework. Also, they want an new agenda item as follow-up on GlaSS.</w:t>
            </w:r>
          </w:p>
          <w:p w14:paraId="48EFA286" w14:textId="77777777" w:rsidR="00481D2E" w:rsidRDefault="00481D2E" w:rsidP="00CB4E4C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Most developing countries agree that further work on indicators is needed which should be launched at CMA5.</w:t>
            </w:r>
          </w:p>
          <w:p w14:paraId="6C47D0E5" w14:textId="77777777" w:rsidR="00CB4E4C" w:rsidRDefault="00481D2E" w:rsidP="00CB4E4C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Developed countries </w:t>
            </w:r>
            <w:r w:rsidR="0005572E">
              <w:rPr>
                <w:rFonts w:ascii="Arial" w:eastAsia="Arial" w:hAnsi="Arial" w:cs="Arial"/>
              </w:rPr>
              <w:t xml:space="preserve">don’t go into depth with regards to elements of the framework and highlight that they want to see text that focuses on level of convergence. </w:t>
            </w:r>
          </w:p>
          <w:p w14:paraId="1EE7C52F" w14:textId="3B732715" w:rsidR="0005572E" w:rsidRPr="0005572E" w:rsidRDefault="0005572E" w:rsidP="0005572E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Agreement on targets along APC but d</w:t>
            </w:r>
            <w:r w:rsidRPr="0005572E">
              <w:rPr>
                <w:rFonts w:ascii="Arial" w:eastAsia="Arial" w:hAnsi="Arial" w:cs="Arial"/>
              </w:rPr>
              <w:t>isagreement between developed and developing countries on overarching target</w:t>
            </w:r>
            <w:r w:rsidR="00BE610F">
              <w:rPr>
                <w:rFonts w:ascii="Arial" w:eastAsia="Arial" w:hAnsi="Arial" w:cs="Arial"/>
              </w:rPr>
              <w:t xml:space="preserve">, </w:t>
            </w:r>
            <w:r>
              <w:rPr>
                <w:rFonts w:ascii="Arial" w:eastAsia="Arial" w:hAnsi="Arial" w:cs="Arial"/>
              </w:rPr>
              <w:t>theme and MoI respective targets</w:t>
            </w:r>
            <w:r w:rsidR="00BE610F">
              <w:rPr>
                <w:rFonts w:ascii="Arial" w:eastAsia="Arial" w:hAnsi="Arial" w:cs="Arial"/>
              </w:rPr>
              <w:t>, process or outcome based approach</w:t>
            </w:r>
          </w:p>
        </w:tc>
      </w:tr>
    </w:tbl>
    <w:p w14:paraId="49D42EB6" w14:textId="77777777" w:rsidR="00D84ED0" w:rsidRDefault="00D84ED0" w:rsidP="00D84ED0"/>
    <w:p w14:paraId="3ABEE882" w14:textId="4ECA6AE3" w:rsidR="00D42214" w:rsidRPr="00D84ED0" w:rsidRDefault="00D42214" w:rsidP="00D84ED0">
      <w:r w:rsidRPr="00D42214">
        <w:rPr>
          <w:rFonts w:ascii="Arial" w:hAnsi="Arial" w:cs="Arial"/>
          <w:b/>
          <w:bCs/>
          <w:color w:val="7B7B7B" w:themeColor="accent3" w:themeShade="BF"/>
          <w:sz w:val="32"/>
          <w:szCs w:val="32"/>
        </w:rPr>
        <w:t>Introduction</w:t>
      </w:r>
    </w:p>
    <w:p w14:paraId="3F531ADC" w14:textId="77777777" w:rsidR="008D568E" w:rsidRDefault="008D568E" w:rsidP="00D42214">
      <w:r>
        <w:t>Cofacilitator [Name]</w:t>
      </w:r>
    </w:p>
    <w:p w14:paraId="0661EBA6" w14:textId="423D890A" w:rsidR="00E12D77" w:rsidRDefault="00E12D77" w:rsidP="008D568E">
      <w:pPr>
        <w:pStyle w:val="ListParagraph"/>
        <w:numPr>
          <w:ilvl w:val="0"/>
          <w:numId w:val="2"/>
        </w:numPr>
      </w:pPr>
      <w:r>
        <w:t xml:space="preserve">Open </w:t>
      </w:r>
      <w:r w:rsidR="008D1DE1">
        <w:t>to observers</w:t>
      </w:r>
    </w:p>
    <w:p w14:paraId="723A3CB7" w14:textId="69FC3CD2" w:rsidR="008D568E" w:rsidRDefault="008D1DE1" w:rsidP="008D568E">
      <w:pPr>
        <w:pStyle w:val="ListParagraph"/>
        <w:numPr>
          <w:ilvl w:val="0"/>
          <w:numId w:val="2"/>
        </w:numPr>
      </w:pPr>
      <w:r>
        <w:t>Lots of p</w:t>
      </w:r>
      <w:r w:rsidR="00E12D77">
        <w:t>rogress has been made during the two year work programme</w:t>
      </w:r>
    </w:p>
    <w:p w14:paraId="2F10EA35" w14:textId="3ED6B828" w:rsidR="00E12D77" w:rsidRDefault="00E12D77" w:rsidP="008D568E">
      <w:pPr>
        <w:pStyle w:val="ListParagraph"/>
        <w:numPr>
          <w:ilvl w:val="0"/>
          <w:numId w:val="2"/>
        </w:numPr>
      </w:pPr>
      <w:r>
        <w:t>Annual report recently published</w:t>
      </w:r>
    </w:p>
    <w:p w14:paraId="5F89542B" w14:textId="521BA2F4" w:rsidR="00E12D77" w:rsidRDefault="00E12D77" w:rsidP="008D568E">
      <w:pPr>
        <w:pStyle w:val="ListParagraph"/>
        <w:numPr>
          <w:ilvl w:val="0"/>
          <w:numId w:val="2"/>
        </w:numPr>
      </w:pPr>
      <w:r>
        <w:t>Groups and parties have made submissions – this is welcomed</w:t>
      </w:r>
    </w:p>
    <w:p w14:paraId="0F15091B" w14:textId="4816C62B" w:rsidR="00E12D77" w:rsidRDefault="00E12D77" w:rsidP="008D568E">
      <w:pPr>
        <w:pStyle w:val="ListParagraph"/>
        <w:numPr>
          <w:ilvl w:val="0"/>
          <w:numId w:val="2"/>
        </w:numPr>
      </w:pPr>
      <w:r>
        <w:t xml:space="preserve">Divergence: need for overarching statements, specific targets to be included, additional reporting guidance, international </w:t>
      </w:r>
      <w:r w:rsidR="008D1DE1">
        <w:t>collaboration</w:t>
      </w:r>
      <w:r>
        <w:t xml:space="preserve"> is important, GST and GGA </w:t>
      </w:r>
      <w:r w:rsidR="008D1DE1">
        <w:t>connected</w:t>
      </w:r>
      <w:r>
        <w:t xml:space="preserve"> and timelines should be aligned, MoI and enabling factors are equally important – how to reflect them needs to be discussed</w:t>
      </w:r>
    </w:p>
    <w:p w14:paraId="3BEEF28B" w14:textId="3DFF68E0" w:rsidR="00E12D77" w:rsidRDefault="00E12D77" w:rsidP="008D568E">
      <w:pPr>
        <w:pStyle w:val="ListParagraph"/>
        <w:numPr>
          <w:ilvl w:val="0"/>
          <w:numId w:val="2"/>
        </w:numPr>
      </w:pPr>
      <w:r>
        <w:t>Follow-up work needs to be decided</w:t>
      </w:r>
    </w:p>
    <w:p w14:paraId="32F1047E" w14:textId="3F1CDF3E" w:rsidR="00E12D77" w:rsidRDefault="00E12D77" w:rsidP="008D568E">
      <w:pPr>
        <w:pStyle w:val="ListParagraph"/>
        <w:numPr>
          <w:ilvl w:val="0"/>
          <w:numId w:val="2"/>
        </w:numPr>
      </w:pPr>
      <w:r>
        <w:lastRenderedPageBreak/>
        <w:t>SB Chair advise: drafting text asap, give mandate to draft text quickly? Avoid long statements, limited number of informal consultations</w:t>
      </w:r>
    </w:p>
    <w:p w14:paraId="7C475B62" w14:textId="77777777" w:rsidR="008D1DE1" w:rsidRDefault="008D1DE1" w:rsidP="008D1DE1">
      <w:pPr>
        <w:pStyle w:val="ListParagraph"/>
      </w:pPr>
    </w:p>
    <w:p w14:paraId="00C69D62" w14:textId="77777777" w:rsidR="00D5065B" w:rsidRPr="002008FE" w:rsidRDefault="00D5065B" w:rsidP="00D5065B">
      <w:pPr>
        <w:rPr>
          <w:rFonts w:ascii="Arial" w:hAnsi="Arial" w:cs="Arial"/>
          <w:b/>
          <w:bCs/>
          <w:color w:val="7B7B7B" w:themeColor="accent3" w:themeShade="BF"/>
          <w:sz w:val="32"/>
          <w:szCs w:val="32"/>
        </w:rPr>
      </w:pPr>
      <w:r w:rsidRPr="002008FE">
        <w:rPr>
          <w:rFonts w:ascii="Arial" w:hAnsi="Arial" w:cs="Arial"/>
          <w:b/>
          <w:bCs/>
          <w:color w:val="7B7B7B" w:themeColor="accent3" w:themeShade="BF"/>
          <w:sz w:val="32"/>
          <w:szCs w:val="32"/>
        </w:rPr>
        <w:t>Interventions</w:t>
      </w:r>
    </w:p>
    <w:tbl>
      <w:tblPr>
        <w:tblStyle w:val="TableGrid1"/>
        <w:tblW w:w="9055" w:type="dxa"/>
        <w:tblLook w:val="04A0" w:firstRow="1" w:lastRow="0" w:firstColumn="1" w:lastColumn="0" w:noHBand="0" w:noVBand="1"/>
      </w:tblPr>
      <w:tblGrid>
        <w:gridCol w:w="1727"/>
        <w:gridCol w:w="1732"/>
        <w:gridCol w:w="5596"/>
      </w:tblGrid>
      <w:tr w:rsidR="00D5065B" w:rsidRPr="00310211" w14:paraId="1AEBC5CB" w14:textId="77777777" w:rsidTr="006C04DE">
        <w:trPr>
          <w:trHeight w:val="711"/>
        </w:trPr>
        <w:tc>
          <w:tcPr>
            <w:tcW w:w="1727" w:type="dxa"/>
          </w:tcPr>
          <w:p w14:paraId="5E9060D6" w14:textId="77777777" w:rsidR="00D5065B" w:rsidRPr="00310211" w:rsidRDefault="00D5065B" w:rsidP="004C4255">
            <w:pPr>
              <w:spacing w:after="160" w:line="259" w:lineRule="auto"/>
              <w:rPr>
                <w:rFonts w:ascii="Arial" w:hAnsi="Arial" w:cs="Arial"/>
                <w:b/>
              </w:rPr>
            </w:pPr>
            <w:r w:rsidRPr="00310211">
              <w:rPr>
                <w:rFonts w:ascii="Arial" w:hAnsi="Arial" w:cs="Arial"/>
                <w:b/>
              </w:rPr>
              <w:t>GROUP/ COUNTRY</w:t>
            </w:r>
          </w:p>
        </w:tc>
        <w:tc>
          <w:tcPr>
            <w:tcW w:w="1732" w:type="dxa"/>
          </w:tcPr>
          <w:p w14:paraId="63DFE056" w14:textId="77777777" w:rsidR="00D5065B" w:rsidRPr="00310211" w:rsidRDefault="00D5065B" w:rsidP="004C4255">
            <w:pPr>
              <w:spacing w:after="160" w:line="259" w:lineRule="auto"/>
              <w:rPr>
                <w:rFonts w:ascii="Arial" w:hAnsi="Arial" w:cs="Arial"/>
                <w:b/>
              </w:rPr>
            </w:pPr>
            <w:r w:rsidRPr="00310211">
              <w:rPr>
                <w:rFonts w:ascii="Arial" w:hAnsi="Arial" w:cs="Arial"/>
                <w:b/>
              </w:rPr>
              <w:t>NAME (IF POSSIBLE)</w:t>
            </w:r>
          </w:p>
        </w:tc>
        <w:tc>
          <w:tcPr>
            <w:tcW w:w="5596" w:type="dxa"/>
          </w:tcPr>
          <w:p w14:paraId="1EAE2C72" w14:textId="77777777" w:rsidR="00D5065B" w:rsidRPr="00310211" w:rsidRDefault="00D5065B" w:rsidP="004C4255">
            <w:pPr>
              <w:spacing w:after="160" w:line="259" w:lineRule="auto"/>
              <w:rPr>
                <w:rFonts w:ascii="Arial" w:hAnsi="Arial" w:cs="Arial"/>
                <w:b/>
              </w:rPr>
            </w:pPr>
            <w:r w:rsidRPr="00310211">
              <w:rPr>
                <w:rFonts w:ascii="Arial" w:hAnsi="Arial" w:cs="Arial"/>
                <w:b/>
              </w:rPr>
              <w:t>INTERVENTION</w:t>
            </w:r>
          </w:p>
        </w:tc>
      </w:tr>
      <w:tr w:rsidR="00D5065B" w:rsidRPr="00310211" w14:paraId="4BC5CB30" w14:textId="77777777" w:rsidTr="006C04DE">
        <w:trPr>
          <w:trHeight w:val="1145"/>
        </w:trPr>
        <w:tc>
          <w:tcPr>
            <w:tcW w:w="1727" w:type="dxa"/>
          </w:tcPr>
          <w:p w14:paraId="620FAEF2" w14:textId="030C6BD4" w:rsidR="00D5065B" w:rsidRPr="00310211" w:rsidRDefault="008D1DE1" w:rsidP="008D1DE1">
            <w:pPr>
              <w:rPr>
                <w:rFonts w:ascii="Arial" w:hAnsi="Arial" w:cs="Arial"/>
              </w:rPr>
            </w:pPr>
            <w:r>
              <w:t>Suriname obo G77+ China</w:t>
            </w:r>
          </w:p>
        </w:tc>
        <w:tc>
          <w:tcPr>
            <w:tcW w:w="1732" w:type="dxa"/>
          </w:tcPr>
          <w:p w14:paraId="0EB76E95" w14:textId="726347E4" w:rsidR="00D5065B" w:rsidRPr="00310211" w:rsidRDefault="00D5065B" w:rsidP="004C4255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5596" w:type="dxa"/>
          </w:tcPr>
          <w:p w14:paraId="0E3FAA41" w14:textId="77777777" w:rsidR="00D5065B" w:rsidRDefault="008D1DE1" w:rsidP="00D5065B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Congrats on national day</w:t>
            </w:r>
          </w:p>
          <w:p w14:paraId="0239A0E8" w14:textId="5F3D7159" w:rsidR="008D1DE1" w:rsidRDefault="008D1DE1" w:rsidP="00D5065B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Full confidence in co-facilitators</w:t>
            </w:r>
          </w:p>
          <w:p w14:paraId="7FD389F0" w14:textId="77777777" w:rsidR="008D1DE1" w:rsidRDefault="008D1DE1" w:rsidP="00D5065B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Thanks to govs for hosting workshops</w:t>
            </w:r>
          </w:p>
          <w:p w14:paraId="792BBA26" w14:textId="3C1AFADE" w:rsidR="008D1DE1" w:rsidRDefault="008D1DE1" w:rsidP="00D5065B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Robust and inclusive mechanism for the development of framework of GGA</w:t>
            </w:r>
          </w:p>
          <w:p w14:paraId="6B057C2A" w14:textId="753D5365" w:rsidR="008D1DE1" w:rsidRDefault="008D1DE1" w:rsidP="008D1DE1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Include ambitious </w:t>
            </w:r>
            <w:r w:rsidRPr="000E5C6E">
              <w:rPr>
                <w:rFonts w:ascii="Arial" w:hAnsi="Arial" w:cs="Arial"/>
                <w:b/>
                <w:bCs/>
              </w:rPr>
              <w:t xml:space="preserve">targets, flexible, </w:t>
            </w:r>
            <w:r w:rsidR="002237BD" w:rsidRPr="000E5C6E">
              <w:rPr>
                <w:rFonts w:ascii="Arial" w:hAnsi="Arial" w:cs="Arial"/>
                <w:b/>
                <w:bCs/>
              </w:rPr>
              <w:t xml:space="preserve">considering special circumstances of developing countries, </w:t>
            </w:r>
            <w:r w:rsidRPr="000E5C6E">
              <w:rPr>
                <w:rFonts w:ascii="Arial" w:hAnsi="Arial" w:cs="Arial"/>
                <w:b/>
                <w:bCs/>
              </w:rPr>
              <w:t>provide means for implementation</w:t>
            </w:r>
          </w:p>
          <w:p w14:paraId="049E9B41" w14:textId="1E6DD86F" w:rsidR="008D1DE1" w:rsidRPr="000E5C6E" w:rsidRDefault="008D1DE1" w:rsidP="008D1DE1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b/>
                <w:bCs/>
              </w:rPr>
            </w:pPr>
            <w:r w:rsidRPr="000E5C6E">
              <w:rPr>
                <w:rFonts w:ascii="Arial" w:hAnsi="Arial" w:cs="Arial"/>
                <w:b/>
                <w:bCs/>
              </w:rPr>
              <w:t>CBDR-RC is fundamental principle for GGA</w:t>
            </w:r>
          </w:p>
          <w:p w14:paraId="4AE62A6D" w14:textId="77777777" w:rsidR="008D1DE1" w:rsidRDefault="008D1DE1" w:rsidP="008D1DE1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MoI are crucial from developed to developing</w:t>
            </w:r>
            <w:r w:rsidR="002237BD">
              <w:rPr>
                <w:rFonts w:ascii="Arial" w:hAnsi="Arial" w:cs="Arial"/>
              </w:rPr>
              <w:t xml:space="preserve"> to implement effective adaptation measure</w:t>
            </w:r>
          </w:p>
          <w:p w14:paraId="615F4DD5" w14:textId="77777777" w:rsidR="002237BD" w:rsidRPr="000E5C6E" w:rsidRDefault="002237BD" w:rsidP="008D1DE1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b/>
                <w:bCs/>
              </w:rPr>
            </w:pPr>
            <w:r w:rsidRPr="000E5C6E">
              <w:rPr>
                <w:rFonts w:ascii="Arial" w:hAnsi="Arial" w:cs="Arial"/>
                <w:b/>
                <w:bCs/>
              </w:rPr>
              <w:t>MoI (tec, CB and finance) need to be included in framework</w:t>
            </w:r>
          </w:p>
          <w:p w14:paraId="2A859AB4" w14:textId="77777777" w:rsidR="002237BD" w:rsidRDefault="002237BD" w:rsidP="008D1DE1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Preamble, establishing the framework, purpose, </w:t>
            </w:r>
            <w:r w:rsidRPr="000E5C6E">
              <w:rPr>
                <w:rFonts w:ascii="Arial" w:hAnsi="Arial" w:cs="Arial"/>
                <w:b/>
                <w:bCs/>
              </w:rPr>
              <w:t>principles</w:t>
            </w:r>
            <w:r>
              <w:rPr>
                <w:rFonts w:ascii="Arial" w:hAnsi="Arial" w:cs="Arial"/>
              </w:rPr>
              <w:t xml:space="preserve">, </w:t>
            </w:r>
            <w:r w:rsidRPr="000E5C6E">
              <w:rPr>
                <w:rFonts w:ascii="Arial" w:hAnsi="Arial" w:cs="Arial"/>
                <w:b/>
                <w:bCs/>
              </w:rPr>
              <w:t>overarching statements, dimensions, targets around themes, stand-alone section on MoI, further work (development of indicators – are crucial but need more work)</w:t>
            </w:r>
          </w:p>
          <w:p w14:paraId="569B4EBB" w14:textId="77777777" w:rsidR="002237BD" w:rsidRDefault="002237BD" w:rsidP="008D1DE1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New </w:t>
            </w:r>
            <w:r w:rsidRPr="000E5C6E">
              <w:rPr>
                <w:rFonts w:ascii="Arial" w:hAnsi="Arial" w:cs="Arial"/>
                <w:b/>
                <w:bCs/>
              </w:rPr>
              <w:t>standalone agenda item</w:t>
            </w:r>
            <w:r>
              <w:rPr>
                <w:rFonts w:ascii="Arial" w:hAnsi="Arial" w:cs="Arial"/>
              </w:rPr>
              <w:t xml:space="preserve"> </w:t>
            </w:r>
          </w:p>
          <w:p w14:paraId="1C3F845E" w14:textId="208DEE95" w:rsidR="002237BD" w:rsidRPr="00535FE8" w:rsidRDefault="002237BD" w:rsidP="00535FE8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Updating IPCC 1994 guidelines on assessing climate risks</w:t>
            </w:r>
            <w:r w:rsidRPr="00535FE8">
              <w:rPr>
                <w:rFonts w:ascii="Arial" w:hAnsi="Arial" w:cs="Arial"/>
              </w:rPr>
              <w:t xml:space="preserve"> </w:t>
            </w:r>
          </w:p>
        </w:tc>
      </w:tr>
      <w:tr w:rsidR="00D5065B" w:rsidRPr="00310211" w14:paraId="3FCD83DA" w14:textId="77777777" w:rsidTr="006C04DE">
        <w:trPr>
          <w:trHeight w:val="433"/>
        </w:trPr>
        <w:tc>
          <w:tcPr>
            <w:tcW w:w="1727" w:type="dxa"/>
          </w:tcPr>
          <w:p w14:paraId="7E10BD63" w14:textId="4839C61D" w:rsidR="00D5065B" w:rsidRPr="00535FE8" w:rsidRDefault="004804D8" w:rsidP="004C4255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Australia </w:t>
            </w:r>
          </w:p>
        </w:tc>
        <w:tc>
          <w:tcPr>
            <w:tcW w:w="1732" w:type="dxa"/>
          </w:tcPr>
          <w:p w14:paraId="633E6DB5" w14:textId="77777777" w:rsidR="00D5065B" w:rsidRPr="00310211" w:rsidRDefault="00D5065B" w:rsidP="004C4255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5596" w:type="dxa"/>
          </w:tcPr>
          <w:p w14:paraId="0DA98E9A" w14:textId="214F01E4" w:rsidR="00D5065B" w:rsidRDefault="004804D8" w:rsidP="004804D8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Optimistic</w:t>
            </w:r>
          </w:p>
          <w:p w14:paraId="7D1C74DE" w14:textId="156601BD" w:rsidR="004804D8" w:rsidRDefault="004804D8" w:rsidP="004804D8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Progress on GGA is considerable on last two workshops, growing on convergence</w:t>
            </w:r>
          </w:p>
          <w:p w14:paraId="67AEDA7C" w14:textId="2E5FD994" w:rsidR="004804D8" w:rsidRDefault="004804D8" w:rsidP="004804D8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Adopt framework at CMA5</w:t>
            </w:r>
          </w:p>
          <w:p w14:paraId="439A8B05" w14:textId="77777777" w:rsidR="004804D8" w:rsidRDefault="004804D8" w:rsidP="004804D8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Progress on paper, draft text, find common ground</w:t>
            </w:r>
          </w:p>
          <w:p w14:paraId="6D03A493" w14:textId="0CBCD8D5" w:rsidR="004804D8" w:rsidRPr="004804D8" w:rsidRDefault="004804D8" w:rsidP="004804D8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Not only compile only but try to </w:t>
            </w:r>
            <w:r w:rsidRPr="000E5C6E">
              <w:rPr>
                <w:rFonts w:ascii="Arial" w:hAnsi="Arial" w:cs="Arial"/>
                <w:b/>
                <w:bCs/>
              </w:rPr>
              <w:t>find areas of convergence</w:t>
            </w:r>
          </w:p>
        </w:tc>
      </w:tr>
      <w:tr w:rsidR="00D5065B" w:rsidRPr="00310211" w14:paraId="0B19A5AE" w14:textId="77777777" w:rsidTr="006C04DE">
        <w:trPr>
          <w:trHeight w:val="433"/>
        </w:trPr>
        <w:tc>
          <w:tcPr>
            <w:tcW w:w="1727" w:type="dxa"/>
          </w:tcPr>
          <w:p w14:paraId="4A482420" w14:textId="38915B29" w:rsidR="00D5065B" w:rsidRPr="00310211" w:rsidRDefault="004804D8" w:rsidP="004C4255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Canada</w:t>
            </w:r>
          </w:p>
        </w:tc>
        <w:tc>
          <w:tcPr>
            <w:tcW w:w="1732" w:type="dxa"/>
          </w:tcPr>
          <w:p w14:paraId="4C9EC8F9" w14:textId="77777777" w:rsidR="00D5065B" w:rsidRPr="00310211" w:rsidRDefault="00D5065B" w:rsidP="004C4255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5596" w:type="dxa"/>
          </w:tcPr>
          <w:p w14:paraId="48AC167D" w14:textId="570FC4E7" w:rsidR="00D5065B" w:rsidRDefault="004804D8" w:rsidP="004804D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Establishing framework</w:t>
            </w:r>
          </w:p>
          <w:p w14:paraId="4BE28F7B" w14:textId="77777777" w:rsidR="004804D8" w:rsidRDefault="004804D8" w:rsidP="004804D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Adaptation is a challenge faced by all</w:t>
            </w:r>
          </w:p>
          <w:p w14:paraId="36B22A0A" w14:textId="77777777" w:rsidR="004804D8" w:rsidRDefault="004804D8" w:rsidP="004804D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Workshop led to fruitful discussions</w:t>
            </w:r>
          </w:p>
          <w:p w14:paraId="623002FE" w14:textId="77777777" w:rsidR="004804D8" w:rsidRDefault="004804D8" w:rsidP="004804D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 submissions from parties and non-party stakeholders</w:t>
            </w:r>
          </w:p>
          <w:p w14:paraId="58CE20D8" w14:textId="77777777" w:rsidR="004804D8" w:rsidRDefault="004804D8" w:rsidP="004804D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 should highlight the importance of working with </w:t>
            </w:r>
            <w:r w:rsidRPr="000E5C6E">
              <w:rPr>
                <w:rFonts w:ascii="Arial" w:hAnsi="Arial" w:cs="Arial"/>
                <w:b/>
                <w:bCs/>
              </w:rPr>
              <w:t>indigenous people, imperative to respect rights of indigenous people</w:t>
            </w:r>
            <w:r>
              <w:rPr>
                <w:rFonts w:ascii="Arial" w:hAnsi="Arial" w:cs="Arial"/>
              </w:rPr>
              <w:t>, indigenous knowledge is critical, safeguards – happy to suggest text on that</w:t>
            </w:r>
          </w:p>
          <w:p w14:paraId="0290E123" w14:textId="03EED0EB" w:rsidR="004804D8" w:rsidRPr="004804D8" w:rsidRDefault="004804D8" w:rsidP="004804D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 want text asap</w:t>
            </w:r>
          </w:p>
        </w:tc>
      </w:tr>
      <w:tr w:rsidR="00D5065B" w:rsidRPr="00310211" w14:paraId="03483009" w14:textId="77777777" w:rsidTr="006C04DE">
        <w:trPr>
          <w:trHeight w:val="433"/>
        </w:trPr>
        <w:tc>
          <w:tcPr>
            <w:tcW w:w="1727" w:type="dxa"/>
          </w:tcPr>
          <w:p w14:paraId="71F5ACE6" w14:textId="672B64E8" w:rsidR="00D5065B" w:rsidRPr="00310211" w:rsidRDefault="004804D8" w:rsidP="004C4255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Russia</w:t>
            </w:r>
          </w:p>
        </w:tc>
        <w:tc>
          <w:tcPr>
            <w:tcW w:w="1732" w:type="dxa"/>
          </w:tcPr>
          <w:p w14:paraId="78F6D639" w14:textId="77777777" w:rsidR="00D5065B" w:rsidRPr="00310211" w:rsidRDefault="00D5065B" w:rsidP="004C4255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5596" w:type="dxa"/>
          </w:tcPr>
          <w:p w14:paraId="00603C3D" w14:textId="77777777" w:rsidR="00D5065B" w:rsidRDefault="00633B96" w:rsidP="004804D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Thanks for govs to host workshops</w:t>
            </w:r>
          </w:p>
          <w:p w14:paraId="3085422B" w14:textId="51179905" w:rsidR="00633B96" w:rsidRPr="00633B96" w:rsidRDefault="00633B96" w:rsidP="00633B96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Latest submission reflect views</w:t>
            </w:r>
          </w:p>
        </w:tc>
      </w:tr>
      <w:tr w:rsidR="00D5065B" w:rsidRPr="00310211" w14:paraId="77C8FED2" w14:textId="77777777" w:rsidTr="006C04DE">
        <w:trPr>
          <w:trHeight w:val="433"/>
        </w:trPr>
        <w:tc>
          <w:tcPr>
            <w:tcW w:w="1727" w:type="dxa"/>
          </w:tcPr>
          <w:p w14:paraId="03677688" w14:textId="3CE20CAA" w:rsidR="00D5065B" w:rsidRPr="00310211" w:rsidRDefault="00633B96" w:rsidP="004C4255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Mexico</w:t>
            </w:r>
            <w:r w:rsidR="00AA1151">
              <w:rPr>
                <w:rFonts w:ascii="Arial" w:hAnsi="Arial" w:cs="Arial"/>
              </w:rPr>
              <w:t xml:space="preserve"> obo EIG</w:t>
            </w:r>
          </w:p>
        </w:tc>
        <w:tc>
          <w:tcPr>
            <w:tcW w:w="1732" w:type="dxa"/>
          </w:tcPr>
          <w:p w14:paraId="333AE7CC" w14:textId="77777777" w:rsidR="00D5065B" w:rsidRPr="00310211" w:rsidRDefault="00D5065B" w:rsidP="004C4255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5596" w:type="dxa"/>
          </w:tcPr>
          <w:p w14:paraId="506AF22E" w14:textId="77777777" w:rsidR="00D5065B" w:rsidRDefault="00AA1151" w:rsidP="00633B96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GGA is important for long-term response to climate change</w:t>
            </w:r>
          </w:p>
          <w:p w14:paraId="535B12AA" w14:textId="77777777" w:rsidR="00AA1151" w:rsidRDefault="00AA1151" w:rsidP="00633B96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Better and shared understanding of GGA due to work programmes</w:t>
            </w:r>
          </w:p>
          <w:p w14:paraId="4693F026" w14:textId="712E275F" w:rsidR="00AA1151" w:rsidRDefault="00AA1151" w:rsidP="00633B96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Great progress to converg</w:t>
            </w:r>
            <w:r w:rsidR="000E5C6E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 xml:space="preserve"> views</w:t>
            </w:r>
          </w:p>
          <w:p w14:paraId="792AEE9E" w14:textId="735C58A6" w:rsidR="00AA1151" w:rsidRPr="000E5C6E" w:rsidRDefault="00AA1151" w:rsidP="00633B96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</w:rPr>
            </w:pPr>
            <w:r w:rsidRPr="000E5C6E">
              <w:rPr>
                <w:rFonts w:ascii="Arial" w:hAnsi="Arial" w:cs="Arial"/>
                <w:b/>
                <w:bCs/>
              </w:rPr>
              <w:t xml:space="preserve">Suggest to start on common </w:t>
            </w:r>
            <w:r w:rsidRPr="000E5C6E">
              <w:rPr>
                <w:rFonts w:ascii="Arial" w:hAnsi="Arial" w:cs="Arial"/>
                <w:b/>
                <w:bCs/>
              </w:rPr>
              <w:t>ground</w:t>
            </w:r>
            <w:r w:rsidRPr="000E5C6E">
              <w:rPr>
                <w:rFonts w:ascii="Arial" w:hAnsi="Arial" w:cs="Arial"/>
                <w:b/>
                <w:bCs/>
              </w:rPr>
              <w:t xml:space="preserve">, strengthen common ground as much as possible </w:t>
            </w:r>
          </w:p>
          <w:p w14:paraId="58046A39" w14:textId="77777777" w:rsidR="00AA1151" w:rsidRPr="000E5C6E" w:rsidRDefault="00AA1151" w:rsidP="00633B96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</w:rPr>
            </w:pPr>
            <w:r w:rsidRPr="000E5C6E">
              <w:rPr>
                <w:rFonts w:ascii="Arial" w:hAnsi="Arial" w:cs="Arial"/>
                <w:b/>
                <w:bCs/>
              </w:rPr>
              <w:t>Agreement on APC</w:t>
            </w:r>
          </w:p>
          <w:p w14:paraId="514ACAAB" w14:textId="77777777" w:rsidR="00AA1151" w:rsidRDefault="00AA1151" w:rsidP="00633B96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Access to water, health, ES, infrastructure</w:t>
            </w:r>
          </w:p>
          <w:p w14:paraId="686FD866" w14:textId="77777777" w:rsidR="00AA1151" w:rsidRDefault="00AA1151" w:rsidP="00633B96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Principles and cci – local communities, intergenerational justice</w:t>
            </w:r>
          </w:p>
          <w:p w14:paraId="51378511" w14:textId="77777777" w:rsidR="00AA1151" w:rsidRDefault="00AA1151" w:rsidP="00633B96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GGA should mention women, indigenous people, Nbs</w:t>
            </w:r>
          </w:p>
          <w:p w14:paraId="437A95B4" w14:textId="77777777" w:rsidR="00AA1151" w:rsidRDefault="00D04C9C" w:rsidP="00633B96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Article 9</w:t>
            </w:r>
          </w:p>
          <w:p w14:paraId="75DB43E7" w14:textId="45FD97F7" w:rsidR="00D04C9C" w:rsidRPr="00D04C9C" w:rsidRDefault="00D04C9C" w:rsidP="00D04C9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Increasing finance for adaptation through GGA</w:t>
            </w:r>
          </w:p>
        </w:tc>
      </w:tr>
      <w:tr w:rsidR="00D5065B" w:rsidRPr="00310211" w14:paraId="6EFC9A5B" w14:textId="77777777" w:rsidTr="006C04DE">
        <w:trPr>
          <w:trHeight w:val="433"/>
        </w:trPr>
        <w:tc>
          <w:tcPr>
            <w:tcW w:w="1727" w:type="dxa"/>
          </w:tcPr>
          <w:p w14:paraId="74E4B74C" w14:textId="298ACA8A" w:rsidR="00D5065B" w:rsidRPr="00310211" w:rsidRDefault="00D64240" w:rsidP="004C4255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1732" w:type="dxa"/>
          </w:tcPr>
          <w:p w14:paraId="0558C5F0" w14:textId="77777777" w:rsidR="00D5065B" w:rsidRPr="00310211" w:rsidRDefault="00D5065B" w:rsidP="004C4255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5596" w:type="dxa"/>
          </w:tcPr>
          <w:p w14:paraId="2CD212F3" w14:textId="77777777" w:rsidR="00D5065B" w:rsidRDefault="00D64240" w:rsidP="00D64240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Speed up efforts</w:t>
            </w:r>
          </w:p>
          <w:p w14:paraId="355A0B8A" w14:textId="4450AF77" w:rsidR="00D64240" w:rsidRDefault="00D64240" w:rsidP="00D64240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Just came from meetings with US governors, critical to increase resilience</w:t>
            </w:r>
          </w:p>
          <w:p w14:paraId="16CDA6B0" w14:textId="77777777" w:rsidR="00D64240" w:rsidRDefault="00D64240" w:rsidP="00D64240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Much accomplished</w:t>
            </w:r>
          </w:p>
          <w:p w14:paraId="1BA9BED7" w14:textId="56CB0ECD" w:rsidR="00D64240" w:rsidRDefault="00D64240" w:rsidP="00D64240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 early on, text should focus on </w:t>
            </w:r>
            <w:r w:rsidR="00CF3CE9">
              <w:rPr>
                <w:rFonts w:ascii="Arial" w:hAnsi="Arial" w:cs="Arial"/>
              </w:rPr>
              <w:t xml:space="preserve">areas of </w:t>
            </w:r>
            <w:r>
              <w:rPr>
                <w:rFonts w:ascii="Arial" w:hAnsi="Arial" w:cs="Arial"/>
              </w:rPr>
              <w:t xml:space="preserve">convergence </w:t>
            </w:r>
          </w:p>
          <w:p w14:paraId="28FB0F49" w14:textId="34E55894" w:rsidR="00D64240" w:rsidRDefault="00D64240" w:rsidP="00D64240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Signal to see how much work we did the last months</w:t>
            </w:r>
            <w:r w:rsidR="00CF3CE9">
              <w:rPr>
                <w:rFonts w:ascii="Arial" w:hAnsi="Arial" w:cs="Arial"/>
              </w:rPr>
              <w:t>, how our countries that we achieved something</w:t>
            </w:r>
          </w:p>
          <w:p w14:paraId="39AE4E3F" w14:textId="2518F364" w:rsidR="00CF3CE9" w:rsidRPr="00CF3CE9" w:rsidRDefault="00CF3CE9" w:rsidP="00CF3CE9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How to use APC to strengthen planning, implementation etc. </w:t>
            </w:r>
          </w:p>
        </w:tc>
      </w:tr>
      <w:tr w:rsidR="00D5065B" w:rsidRPr="00310211" w14:paraId="00602406" w14:textId="77777777" w:rsidTr="006C04DE">
        <w:trPr>
          <w:trHeight w:val="433"/>
        </w:trPr>
        <w:tc>
          <w:tcPr>
            <w:tcW w:w="1727" w:type="dxa"/>
          </w:tcPr>
          <w:p w14:paraId="6BBA7C3C" w14:textId="6EACCF65" w:rsidR="00D5065B" w:rsidRPr="00310211" w:rsidRDefault="00CF3CE9" w:rsidP="004C4255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EU</w:t>
            </w:r>
          </w:p>
        </w:tc>
        <w:tc>
          <w:tcPr>
            <w:tcW w:w="1732" w:type="dxa"/>
          </w:tcPr>
          <w:p w14:paraId="6C3CE847" w14:textId="77777777" w:rsidR="00D5065B" w:rsidRPr="00310211" w:rsidRDefault="00D5065B" w:rsidP="004C4255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5596" w:type="dxa"/>
          </w:tcPr>
          <w:p w14:paraId="00B5BB06" w14:textId="77777777" w:rsidR="00D5065B" w:rsidRDefault="00CF3CE9" w:rsidP="00CF3CE9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Positive spirit, good start at COP</w:t>
            </w:r>
          </w:p>
          <w:p w14:paraId="5C4B9165" w14:textId="77777777" w:rsidR="00CF3CE9" w:rsidRDefault="00CF3CE9" w:rsidP="00CF3CE9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Come a long way, intense discussions</w:t>
            </w:r>
          </w:p>
          <w:p w14:paraId="54EFF43E" w14:textId="77777777" w:rsidR="00CF3CE9" w:rsidRDefault="00CF3CE9" w:rsidP="00CF3CE9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EU submission ahead of COP with latest thinking of framework</w:t>
            </w:r>
          </w:p>
          <w:p w14:paraId="7B425FA9" w14:textId="1B5D069F" w:rsidR="00CF3CE9" w:rsidRDefault="00CF3CE9" w:rsidP="00CF3CE9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Explore the overlaps and areas of convergence</w:t>
            </w:r>
          </w:p>
          <w:p w14:paraId="6EB29D63" w14:textId="09D394B2" w:rsidR="00CF3CE9" w:rsidRDefault="00CF3CE9" w:rsidP="00CF3CE9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Framework should incentives the shift to </w:t>
            </w:r>
            <w:r w:rsidRPr="000E5C6E">
              <w:rPr>
                <w:rFonts w:ascii="Arial" w:hAnsi="Arial" w:cs="Arial"/>
                <w:b/>
                <w:bCs/>
              </w:rPr>
              <w:t>transformative adaptation</w:t>
            </w:r>
          </w:p>
          <w:p w14:paraId="0F95ADDD" w14:textId="77777777" w:rsidR="00CF3CE9" w:rsidRDefault="00CF3CE9" w:rsidP="00CF3CE9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Actions that strengthen adaptation policy process</w:t>
            </w:r>
          </w:p>
          <w:p w14:paraId="576D30C2" w14:textId="77777777" w:rsidR="00CF3CE9" w:rsidRDefault="00CF3CE9" w:rsidP="00CF3CE9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Food systems are important</w:t>
            </w:r>
          </w:p>
          <w:p w14:paraId="32624134" w14:textId="77777777" w:rsidR="00CF3CE9" w:rsidRPr="000E5C6E" w:rsidRDefault="00CF3CE9" w:rsidP="00CF3CE9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b/>
                <w:bCs/>
              </w:rPr>
            </w:pPr>
            <w:r w:rsidRPr="000E5C6E">
              <w:rPr>
                <w:rFonts w:ascii="Arial" w:hAnsi="Arial" w:cs="Arial"/>
                <w:b/>
                <w:bCs/>
              </w:rPr>
              <w:t>MoI are crucial, support the inclusion in the decision but not in the framework</w:t>
            </w:r>
          </w:p>
          <w:p w14:paraId="63FB9D6A" w14:textId="556C6EA7" w:rsidR="00CF3CE9" w:rsidRDefault="00CF3CE9" w:rsidP="00CF3CE9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Principal role of MDBs, private sector etc.</w:t>
            </w:r>
          </w:p>
          <w:p w14:paraId="77A7EDF1" w14:textId="682F4226" w:rsidR="00882767" w:rsidRPr="00882767" w:rsidRDefault="00882767" w:rsidP="00882767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 as soon as possible, </w:t>
            </w:r>
            <w:r w:rsidRPr="000E5C6E">
              <w:rPr>
                <w:rFonts w:ascii="Arial" w:hAnsi="Arial" w:cs="Arial"/>
                <w:b/>
                <w:bCs/>
              </w:rPr>
              <w:t>focus on areas of convergence</w:t>
            </w:r>
          </w:p>
        </w:tc>
      </w:tr>
      <w:tr w:rsidR="00D5065B" w:rsidRPr="00310211" w14:paraId="14937DCE" w14:textId="77777777" w:rsidTr="006C04DE">
        <w:trPr>
          <w:trHeight w:val="433"/>
        </w:trPr>
        <w:tc>
          <w:tcPr>
            <w:tcW w:w="1727" w:type="dxa"/>
          </w:tcPr>
          <w:p w14:paraId="0D2A63DD" w14:textId="0A512387" w:rsidR="00D5065B" w:rsidRPr="00310211" w:rsidRDefault="00882767" w:rsidP="004C4255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 Zealand</w:t>
            </w:r>
          </w:p>
        </w:tc>
        <w:tc>
          <w:tcPr>
            <w:tcW w:w="1732" w:type="dxa"/>
          </w:tcPr>
          <w:p w14:paraId="2E45CB2A" w14:textId="77777777" w:rsidR="00D5065B" w:rsidRPr="00310211" w:rsidRDefault="00D5065B" w:rsidP="004C4255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5596" w:type="dxa"/>
          </w:tcPr>
          <w:p w14:paraId="22FA1799" w14:textId="77777777" w:rsidR="00D5065B" w:rsidRDefault="001E3B7A" w:rsidP="00882767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Focus on areas of convergence</w:t>
            </w:r>
          </w:p>
          <w:p w14:paraId="3A9982DE" w14:textId="07A49BE9" w:rsidR="001E3B7A" w:rsidRPr="001E3B7A" w:rsidRDefault="001E3B7A" w:rsidP="001E3B7A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Locally relevant</w:t>
            </w:r>
          </w:p>
          <w:p w14:paraId="167F3E58" w14:textId="77777777" w:rsidR="001E3B7A" w:rsidRDefault="001E3B7A" w:rsidP="00882767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Supports Canada on indigenous people </w:t>
            </w:r>
          </w:p>
          <w:p w14:paraId="468FC55E" w14:textId="547AA98F" w:rsidR="001E3B7A" w:rsidRPr="00882767" w:rsidRDefault="001E3B7A" w:rsidP="00882767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Move to text quickly</w:t>
            </w:r>
          </w:p>
        </w:tc>
      </w:tr>
      <w:tr w:rsidR="00D5065B" w:rsidRPr="00310211" w14:paraId="43BBAF0A" w14:textId="77777777" w:rsidTr="006C04DE">
        <w:trPr>
          <w:trHeight w:val="433"/>
        </w:trPr>
        <w:tc>
          <w:tcPr>
            <w:tcW w:w="1727" w:type="dxa"/>
          </w:tcPr>
          <w:p w14:paraId="794E111D" w14:textId="491C670F" w:rsidR="00D5065B" w:rsidRPr="00310211" w:rsidRDefault="001E3B7A" w:rsidP="004C4255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Saudi Arabia obo Arab Group </w:t>
            </w:r>
          </w:p>
        </w:tc>
        <w:tc>
          <w:tcPr>
            <w:tcW w:w="1732" w:type="dxa"/>
          </w:tcPr>
          <w:p w14:paraId="42F3781A" w14:textId="77777777" w:rsidR="00D5065B" w:rsidRPr="00310211" w:rsidRDefault="00D5065B" w:rsidP="004C4255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5596" w:type="dxa"/>
          </w:tcPr>
          <w:p w14:paraId="22D4EF12" w14:textId="77777777" w:rsidR="00D5065B" w:rsidRDefault="001E3B7A" w:rsidP="001E3B7A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Aligned with G77</w:t>
            </w:r>
          </w:p>
          <w:p w14:paraId="5154B2A6" w14:textId="77777777" w:rsidR="001E3B7A" w:rsidRDefault="001E3B7A" w:rsidP="001E3B7A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Developing to impacts of climate change is not an option for developing countries</w:t>
            </w:r>
          </w:p>
          <w:p w14:paraId="6B224534" w14:textId="77777777" w:rsidR="001E3B7A" w:rsidRDefault="001E3B7A" w:rsidP="001E3B7A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CBRD </w:t>
            </w:r>
          </w:p>
          <w:p w14:paraId="7578143E" w14:textId="77777777" w:rsidR="001E3B7A" w:rsidRDefault="001E3B7A" w:rsidP="001E3B7A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Global adaptation action</w:t>
            </w:r>
          </w:p>
          <w:p w14:paraId="69B7C063" w14:textId="77777777" w:rsidR="009D40EF" w:rsidRPr="000E5C6E" w:rsidRDefault="009D40EF" w:rsidP="009D40EF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b/>
                <w:bCs/>
              </w:rPr>
            </w:pPr>
            <w:r w:rsidRPr="000E5C6E">
              <w:rPr>
                <w:rFonts w:ascii="Arial" w:hAnsi="Arial" w:cs="Arial"/>
                <w:b/>
                <w:bCs/>
              </w:rPr>
              <w:t>Adaptation and sustainable development are linked</w:t>
            </w:r>
          </w:p>
          <w:p w14:paraId="412978B2" w14:textId="77777777" w:rsidR="009D40EF" w:rsidRDefault="009D40EF" w:rsidP="009D40EF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Developed countries need to provide MoI</w:t>
            </w:r>
          </w:p>
          <w:p w14:paraId="22E1A0A4" w14:textId="36982C04" w:rsidR="009D40EF" w:rsidRPr="000E5C6E" w:rsidRDefault="009D40EF" w:rsidP="009D40EF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b/>
                <w:bCs/>
              </w:rPr>
            </w:pPr>
            <w:r w:rsidRPr="000E5C6E">
              <w:rPr>
                <w:rFonts w:ascii="Arial" w:hAnsi="Arial" w:cs="Arial"/>
                <w:b/>
                <w:bCs/>
              </w:rPr>
              <w:t xml:space="preserve">Framework must be inclusive of all </w:t>
            </w:r>
            <w:r w:rsidR="000E5C6E" w:rsidRPr="000E5C6E">
              <w:rPr>
                <w:rFonts w:ascii="Arial" w:hAnsi="Arial" w:cs="Arial"/>
                <w:b/>
                <w:bCs/>
              </w:rPr>
              <w:t>adaptation</w:t>
            </w:r>
            <w:r w:rsidRPr="000E5C6E">
              <w:rPr>
                <w:rFonts w:ascii="Arial" w:hAnsi="Arial" w:cs="Arial"/>
                <w:b/>
                <w:bCs/>
              </w:rPr>
              <w:t xml:space="preserve"> approaches; incremental and transformational</w:t>
            </w:r>
          </w:p>
          <w:p w14:paraId="0479E97E" w14:textId="023C517C" w:rsidR="009D40EF" w:rsidRDefault="009D40EF" w:rsidP="009D40EF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Equity, taking into account national circumstances</w:t>
            </w:r>
          </w:p>
          <w:p w14:paraId="2A319D6E" w14:textId="1AA28FFF" w:rsidR="009D40EF" w:rsidRDefault="009D40EF" w:rsidP="009D40EF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Framework to include Principles, overarching target […]</w:t>
            </w:r>
          </w:p>
          <w:p w14:paraId="11534CF3" w14:textId="117BDCEA" w:rsidR="009D40EF" w:rsidRPr="009D40EF" w:rsidRDefault="009D40EF" w:rsidP="009D40EF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Way forward, incl. </w:t>
            </w:r>
            <w:r w:rsidRPr="000E5C6E">
              <w:rPr>
                <w:rFonts w:ascii="Arial" w:hAnsi="Arial" w:cs="Arial"/>
                <w:b/>
                <w:bCs/>
              </w:rPr>
              <w:t>standalone GGA agenda item</w:t>
            </w:r>
          </w:p>
        </w:tc>
      </w:tr>
      <w:tr w:rsidR="001E3B7A" w:rsidRPr="00310211" w14:paraId="0E9D45EB" w14:textId="77777777" w:rsidTr="006C04DE">
        <w:trPr>
          <w:trHeight w:val="433"/>
        </w:trPr>
        <w:tc>
          <w:tcPr>
            <w:tcW w:w="1727" w:type="dxa"/>
          </w:tcPr>
          <w:p w14:paraId="18312EC1" w14:textId="347858B7" w:rsidR="001E3B7A" w:rsidRDefault="009D40EF" w:rsidP="004C42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UK </w:t>
            </w:r>
          </w:p>
        </w:tc>
        <w:tc>
          <w:tcPr>
            <w:tcW w:w="1732" w:type="dxa"/>
          </w:tcPr>
          <w:p w14:paraId="31DB5285" w14:textId="77777777" w:rsidR="001E3B7A" w:rsidRPr="00310211" w:rsidRDefault="001E3B7A" w:rsidP="004C4255">
            <w:pPr>
              <w:rPr>
                <w:rFonts w:ascii="Arial" w:hAnsi="Arial" w:cs="Arial"/>
              </w:rPr>
            </w:pPr>
          </w:p>
        </w:tc>
        <w:tc>
          <w:tcPr>
            <w:tcW w:w="5596" w:type="dxa"/>
          </w:tcPr>
          <w:p w14:paraId="5858D4C1" w14:textId="5E12F00C" w:rsidR="001E3B7A" w:rsidRDefault="007D0921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What we want to see in decision: establish framework at this cop, protect lives and livlihoods</w:t>
            </w:r>
          </w:p>
          <w:p w14:paraId="03C8B7D3" w14:textId="6C0D8C04" w:rsidR="007D0921" w:rsidRDefault="007D0921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GGA global in nature</w:t>
            </w:r>
          </w:p>
          <w:p w14:paraId="3A11564D" w14:textId="77777777" w:rsidR="007D0921" w:rsidRDefault="007D0921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 don’t have much time, we want outcome this year, we started the WP</w:t>
            </w:r>
          </w:p>
          <w:p w14:paraId="2E62BD4E" w14:textId="77777777" w:rsidR="007D0921" w:rsidRDefault="007D0921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Send political messages; health etc</w:t>
            </w:r>
          </w:p>
          <w:p w14:paraId="5309E3B8" w14:textId="77777777" w:rsidR="007D0921" w:rsidRDefault="007D0921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Adaptation finance from all sources</w:t>
            </w:r>
          </w:p>
          <w:p w14:paraId="385F0159" w14:textId="706964C1" w:rsidR="007D0921" w:rsidRPr="000E5C6E" w:rsidRDefault="00FD08E1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b/>
                <w:bCs/>
              </w:rPr>
            </w:pPr>
            <w:r w:rsidRPr="000E5C6E">
              <w:rPr>
                <w:rFonts w:ascii="Arial" w:hAnsi="Arial" w:cs="Arial"/>
                <w:b/>
                <w:bCs/>
              </w:rPr>
              <w:t>No overarching target, i</w:t>
            </w:r>
            <w:r w:rsidR="007D0921" w:rsidRPr="000E5C6E">
              <w:rPr>
                <w:rFonts w:ascii="Arial" w:hAnsi="Arial" w:cs="Arial"/>
                <w:b/>
                <w:bCs/>
              </w:rPr>
              <w:t>nclude set of targets along APC</w:t>
            </w:r>
          </w:p>
          <w:p w14:paraId="7D623195" w14:textId="574A0855" w:rsidR="007D0921" w:rsidRDefault="008D4B8A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Way forward: new adaptation synthesis report, invitation to all cons</w:t>
            </w:r>
            <w:r w:rsidR="000E5C6E">
              <w:rPr>
                <w:rFonts w:ascii="Arial" w:hAnsi="Arial" w:cs="Arial"/>
              </w:rPr>
              <w:t>t.</w:t>
            </w:r>
            <w:r>
              <w:rPr>
                <w:rFonts w:ascii="Arial" w:hAnsi="Arial" w:cs="Arial"/>
              </w:rPr>
              <w:t xml:space="preserve"> bodies for guidance, how to access progress on adaptation</w:t>
            </w:r>
          </w:p>
          <w:p w14:paraId="45F978D4" w14:textId="7DE66143" w:rsidR="00FD08E1" w:rsidRPr="000B7C1A" w:rsidRDefault="00FD08E1" w:rsidP="000B7C1A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Draft some text</w:t>
            </w:r>
          </w:p>
        </w:tc>
      </w:tr>
      <w:tr w:rsidR="000B7C1A" w:rsidRPr="00310211" w14:paraId="2B91AF6F" w14:textId="77777777" w:rsidTr="006C04DE">
        <w:trPr>
          <w:trHeight w:val="433"/>
        </w:trPr>
        <w:tc>
          <w:tcPr>
            <w:tcW w:w="1727" w:type="dxa"/>
          </w:tcPr>
          <w:p w14:paraId="18542E4C" w14:textId="4BF72440" w:rsidR="000B7C1A" w:rsidRDefault="000B7C1A" w:rsidP="004C42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Japan</w:t>
            </w:r>
          </w:p>
        </w:tc>
        <w:tc>
          <w:tcPr>
            <w:tcW w:w="1732" w:type="dxa"/>
          </w:tcPr>
          <w:p w14:paraId="7080DAA5" w14:textId="77777777" w:rsidR="000B7C1A" w:rsidRPr="00310211" w:rsidRDefault="000B7C1A" w:rsidP="004C4255">
            <w:pPr>
              <w:rPr>
                <w:rFonts w:ascii="Arial" w:hAnsi="Arial" w:cs="Arial"/>
              </w:rPr>
            </w:pPr>
          </w:p>
        </w:tc>
        <w:tc>
          <w:tcPr>
            <w:tcW w:w="5596" w:type="dxa"/>
          </w:tcPr>
          <w:p w14:paraId="5B6566BD" w14:textId="77777777" w:rsidR="000B7C1A" w:rsidRDefault="000B7C1A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Japan submitted view of elements of decision</w:t>
            </w:r>
          </w:p>
          <w:p w14:paraId="3BBB63C5" w14:textId="28DB3704" w:rsidR="000B7C1A" w:rsidRDefault="000B7C1A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framework should lead to enhanced adaptation action</w:t>
            </w:r>
          </w:p>
          <w:p w14:paraId="6AE521C9" w14:textId="77777777" w:rsidR="000B7C1A" w:rsidRPr="000E5C6E" w:rsidRDefault="000B7C1A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b/>
                <w:bCs/>
              </w:rPr>
            </w:pPr>
            <w:r w:rsidRPr="000E5C6E">
              <w:rPr>
                <w:rFonts w:ascii="Arial" w:hAnsi="Arial" w:cs="Arial"/>
                <w:b/>
                <w:bCs/>
              </w:rPr>
              <w:t>Applicable to all parties</w:t>
            </w:r>
          </w:p>
          <w:p w14:paraId="1E9F94FB" w14:textId="77777777" w:rsidR="000B7C1A" w:rsidRDefault="000B7C1A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National and regional circumstances need to be considered,</w:t>
            </w:r>
          </w:p>
          <w:p w14:paraId="6F46AB9D" w14:textId="77777777" w:rsidR="000B7C1A" w:rsidRDefault="000B7C1A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Country driven efforts</w:t>
            </w:r>
          </w:p>
          <w:p w14:paraId="6E1DDE08" w14:textId="77777777" w:rsidR="000B7C1A" w:rsidRPr="000E5C6E" w:rsidRDefault="000B7C1A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b/>
                <w:bCs/>
              </w:rPr>
            </w:pPr>
            <w:r w:rsidRPr="000E5C6E">
              <w:rPr>
                <w:rFonts w:ascii="Arial" w:hAnsi="Arial" w:cs="Arial"/>
                <w:b/>
                <w:bCs/>
              </w:rPr>
              <w:t>Progress based targets along APC</w:t>
            </w:r>
          </w:p>
          <w:p w14:paraId="688F410C" w14:textId="77777777" w:rsidR="000B7C1A" w:rsidRDefault="000B7C1A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Forward looking perspectives</w:t>
            </w:r>
          </w:p>
          <w:p w14:paraId="05305648" w14:textId="77777777" w:rsidR="000B7C1A" w:rsidRDefault="000B7C1A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Diverse stakeholders e.g. researchers, indigenous people</w:t>
            </w:r>
          </w:p>
          <w:p w14:paraId="24EDE9F9" w14:textId="77777777" w:rsidR="000B7C1A" w:rsidRDefault="000B7C1A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Framework should engage more interaction with companies</w:t>
            </w:r>
          </w:p>
          <w:p w14:paraId="1A50DF42" w14:textId="228A0040" w:rsidR="000B7C1A" w:rsidRPr="000B7C1A" w:rsidRDefault="000B7C1A" w:rsidP="000B7C1A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</w:t>
            </w:r>
            <w:r w:rsidR="007156A7">
              <w:rPr>
                <w:rFonts w:ascii="Arial" w:hAnsi="Arial" w:cs="Arial"/>
              </w:rPr>
              <w:t>-facilitators</w:t>
            </w:r>
            <w:r>
              <w:rPr>
                <w:rFonts w:ascii="Arial" w:hAnsi="Arial" w:cs="Arial"/>
              </w:rPr>
              <w:t xml:space="preserve"> to draft text and reflect areas of convergence and submissions </w:t>
            </w:r>
          </w:p>
        </w:tc>
      </w:tr>
      <w:tr w:rsidR="000B7C1A" w:rsidRPr="00202E5A" w14:paraId="42B68722" w14:textId="77777777" w:rsidTr="006C04DE">
        <w:trPr>
          <w:trHeight w:val="433"/>
        </w:trPr>
        <w:tc>
          <w:tcPr>
            <w:tcW w:w="1727" w:type="dxa"/>
          </w:tcPr>
          <w:p w14:paraId="6FC3A2B8" w14:textId="2C7E5E2B" w:rsidR="000B7C1A" w:rsidRDefault="007156A7" w:rsidP="004C42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Argentina obo ABU</w:t>
            </w:r>
          </w:p>
        </w:tc>
        <w:tc>
          <w:tcPr>
            <w:tcW w:w="1732" w:type="dxa"/>
          </w:tcPr>
          <w:p w14:paraId="3F465033" w14:textId="77777777" w:rsidR="000B7C1A" w:rsidRPr="00310211" w:rsidRDefault="000B7C1A" w:rsidP="004C4255">
            <w:pPr>
              <w:rPr>
                <w:rFonts w:ascii="Arial" w:hAnsi="Arial" w:cs="Arial"/>
              </w:rPr>
            </w:pPr>
          </w:p>
        </w:tc>
        <w:tc>
          <w:tcPr>
            <w:tcW w:w="5596" w:type="dxa"/>
          </w:tcPr>
          <w:p w14:paraId="127BE526" w14:textId="77777777" w:rsidR="000B7C1A" w:rsidRDefault="007156A7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Align with G77</w:t>
            </w:r>
          </w:p>
          <w:p w14:paraId="2F36386B" w14:textId="77777777" w:rsidR="007156A7" w:rsidRDefault="007156A7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establishment of ambitious and robust framework at COP28 is crucial to ABU</w:t>
            </w:r>
          </w:p>
          <w:p w14:paraId="791802B6" w14:textId="77777777" w:rsidR="007156A7" w:rsidRDefault="007156A7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Elements: principles, dimensions, themes, </w:t>
            </w:r>
            <w:r w:rsidRPr="00CB4E4C">
              <w:rPr>
                <w:rFonts w:ascii="Arial" w:hAnsi="Arial" w:cs="Arial"/>
                <w:b/>
                <w:bCs/>
              </w:rPr>
              <w:t>targets for themes</w:t>
            </w:r>
            <w:r>
              <w:rPr>
                <w:rFonts w:ascii="Arial" w:hAnsi="Arial" w:cs="Arial"/>
              </w:rPr>
              <w:t>, MoI, enablers</w:t>
            </w:r>
          </w:p>
          <w:p w14:paraId="226896DA" w14:textId="77777777" w:rsidR="007156A7" w:rsidRDefault="007156A7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Provisions on linkages with GSt</w:t>
            </w:r>
          </w:p>
          <w:p w14:paraId="49D9035A" w14:textId="77777777" w:rsidR="00202E5A" w:rsidRDefault="007156A7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Critical on content: support is of upmost importance</w:t>
            </w:r>
          </w:p>
          <w:p w14:paraId="7288933D" w14:textId="604176E0" w:rsidR="00202E5A" w:rsidRDefault="00202E5A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Adaptation </w:t>
            </w:r>
            <w:r w:rsidR="00CB4E4C">
              <w:rPr>
                <w:rFonts w:ascii="Arial" w:hAnsi="Arial" w:cs="Arial"/>
              </w:rPr>
              <w:t>finance</w:t>
            </w:r>
            <w:r>
              <w:rPr>
                <w:rFonts w:ascii="Arial" w:hAnsi="Arial" w:cs="Arial"/>
              </w:rPr>
              <w:t xml:space="preserve"> needs of developing countries are very high</w:t>
            </w:r>
          </w:p>
          <w:p w14:paraId="49EE5C81" w14:textId="77777777" w:rsidR="00202E5A" w:rsidRDefault="00202E5A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Adaptation gap gets bigger</w:t>
            </w:r>
          </w:p>
          <w:p w14:paraId="1C866C76" w14:textId="54C141D4" w:rsidR="00202E5A" w:rsidRPr="00CB4E4C" w:rsidRDefault="00202E5A" w:rsidP="00202E5A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b/>
                <w:bCs/>
              </w:rPr>
            </w:pPr>
            <w:r w:rsidRPr="00CB4E4C">
              <w:rPr>
                <w:rFonts w:ascii="Arial" w:hAnsi="Arial" w:cs="Arial"/>
                <w:b/>
                <w:bCs/>
              </w:rPr>
              <w:t xml:space="preserve">Developing metrics is </w:t>
            </w:r>
            <w:r w:rsidR="00CB4E4C" w:rsidRPr="00CB4E4C">
              <w:rPr>
                <w:rFonts w:ascii="Arial" w:hAnsi="Arial" w:cs="Arial"/>
                <w:b/>
                <w:bCs/>
              </w:rPr>
              <w:t>critical</w:t>
            </w:r>
            <w:r w:rsidRPr="00CB4E4C">
              <w:rPr>
                <w:rFonts w:ascii="Arial" w:hAnsi="Arial" w:cs="Arial"/>
                <w:b/>
                <w:bCs/>
              </w:rPr>
              <w:t xml:space="preserve"> to reviewing progress</w:t>
            </w:r>
          </w:p>
          <w:p w14:paraId="077F88FA" w14:textId="1F65B39E" w:rsidR="007156A7" w:rsidRPr="00202E5A" w:rsidRDefault="00202E5A" w:rsidP="00202E5A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Sufficient Informal consultation slots are needed</w:t>
            </w:r>
            <w:r w:rsidR="007156A7" w:rsidRPr="00202E5A">
              <w:rPr>
                <w:rFonts w:ascii="Arial" w:hAnsi="Arial" w:cs="Arial"/>
              </w:rPr>
              <w:t xml:space="preserve"> </w:t>
            </w:r>
          </w:p>
        </w:tc>
      </w:tr>
      <w:tr w:rsidR="00202E5A" w:rsidRPr="00202E5A" w14:paraId="1637F23E" w14:textId="77777777" w:rsidTr="006C04DE">
        <w:trPr>
          <w:trHeight w:val="433"/>
        </w:trPr>
        <w:tc>
          <w:tcPr>
            <w:tcW w:w="1727" w:type="dxa"/>
          </w:tcPr>
          <w:p w14:paraId="20FC43CF" w14:textId="0E722DCF" w:rsidR="00202E5A" w:rsidRDefault="00202E5A" w:rsidP="004C42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Botswana obo AGN</w:t>
            </w:r>
          </w:p>
        </w:tc>
        <w:tc>
          <w:tcPr>
            <w:tcW w:w="1732" w:type="dxa"/>
          </w:tcPr>
          <w:p w14:paraId="08C21035" w14:textId="77777777" w:rsidR="00202E5A" w:rsidRPr="00310211" w:rsidRDefault="00202E5A" w:rsidP="004C4255">
            <w:pPr>
              <w:rPr>
                <w:rFonts w:ascii="Arial" w:hAnsi="Arial" w:cs="Arial"/>
              </w:rPr>
            </w:pPr>
          </w:p>
        </w:tc>
        <w:tc>
          <w:tcPr>
            <w:tcW w:w="5596" w:type="dxa"/>
          </w:tcPr>
          <w:p w14:paraId="44C33B2F" w14:textId="77777777" w:rsidR="00202E5A" w:rsidRDefault="00202E5A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Align with G77</w:t>
            </w:r>
          </w:p>
          <w:p w14:paraId="03C762C5" w14:textId="77777777" w:rsidR="00202E5A" w:rsidRDefault="001B67A5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CB4E4C">
              <w:rPr>
                <w:rFonts w:ascii="Arial" w:hAnsi="Arial" w:cs="Arial"/>
                <w:b/>
                <w:bCs/>
              </w:rPr>
              <w:t>Framework should follow structure proposed by G7</w:t>
            </w:r>
            <w:r>
              <w:rPr>
                <w:rFonts w:ascii="Arial" w:hAnsi="Arial" w:cs="Arial"/>
              </w:rPr>
              <w:t>7</w:t>
            </w:r>
          </w:p>
          <w:p w14:paraId="31EEBE07" w14:textId="2EFCE99C" w:rsidR="001B67A5" w:rsidRPr="00CB4E4C" w:rsidRDefault="001B67A5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lastRenderedPageBreak/>
              <w:t xml:space="preserve">Ambitious framework, informed by </w:t>
            </w:r>
            <w:r w:rsidRPr="00CB4E4C">
              <w:rPr>
                <w:rFonts w:ascii="Arial" w:hAnsi="Arial" w:cs="Arial"/>
                <w:b/>
                <w:bCs/>
              </w:rPr>
              <w:t>best available science</w:t>
            </w:r>
          </w:p>
          <w:p w14:paraId="4DF375DF" w14:textId="77777777" w:rsidR="001B67A5" w:rsidRDefault="001B67A5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Listen to science</w:t>
            </w:r>
          </w:p>
          <w:p w14:paraId="625B150F" w14:textId="77777777" w:rsidR="001B67A5" w:rsidRDefault="001B67A5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CB4E4C">
              <w:rPr>
                <w:rFonts w:ascii="Arial" w:hAnsi="Arial" w:cs="Arial"/>
                <w:b/>
                <w:bCs/>
              </w:rPr>
              <w:t>Targets: time-bound, measurable</w:t>
            </w:r>
            <w:r>
              <w:rPr>
                <w:rFonts w:ascii="Arial" w:hAnsi="Arial" w:cs="Arial"/>
              </w:rPr>
              <w:t xml:space="preserve"> – are needed to assess progress and provide clarity for future GST cycles</w:t>
            </w:r>
          </w:p>
          <w:p w14:paraId="229231DF" w14:textId="77777777" w:rsidR="001B67A5" w:rsidRDefault="001B67A5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CB4E4C">
              <w:rPr>
                <w:rFonts w:ascii="Arial" w:hAnsi="Arial" w:cs="Arial"/>
                <w:b/>
                <w:bCs/>
              </w:rPr>
              <w:t>Overarching layer is needed –</w:t>
            </w:r>
            <w:r>
              <w:rPr>
                <w:rFonts w:ascii="Arial" w:hAnsi="Arial" w:cs="Arial"/>
              </w:rPr>
              <w:t xml:space="preserve"> enhance resilience, reduce vulnerability and risk</w:t>
            </w:r>
          </w:p>
          <w:p w14:paraId="47874A45" w14:textId="1C482557" w:rsidR="001B67A5" w:rsidRDefault="001B67A5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CB4E4C">
              <w:rPr>
                <w:rFonts w:ascii="Arial" w:hAnsi="Arial" w:cs="Arial"/>
                <w:b/>
                <w:bCs/>
              </w:rPr>
              <w:t>Numerical targets, outcome-based along the themes</w:t>
            </w:r>
            <w:r>
              <w:rPr>
                <w:rFonts w:ascii="Arial" w:hAnsi="Arial" w:cs="Arial"/>
              </w:rPr>
              <w:t>: water, food, health, ecosystems, poverty and livelihood</w:t>
            </w:r>
          </w:p>
          <w:p w14:paraId="59FFC9EE" w14:textId="38CE70E8" w:rsidR="001B67A5" w:rsidRPr="00CB4E4C" w:rsidRDefault="001B67A5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b/>
                <w:bCs/>
              </w:rPr>
            </w:pPr>
            <w:r w:rsidRPr="00CB4E4C">
              <w:rPr>
                <w:rFonts w:ascii="Arial" w:hAnsi="Arial" w:cs="Arial"/>
                <w:b/>
                <w:bCs/>
              </w:rPr>
              <w:t>Target on MoI is critical</w:t>
            </w:r>
            <w:r w:rsidR="002C7675" w:rsidRPr="00CB4E4C">
              <w:rPr>
                <w:rFonts w:ascii="Arial" w:hAnsi="Arial" w:cs="Arial"/>
                <w:b/>
                <w:bCs/>
              </w:rPr>
              <w:t xml:space="preserve"> in framework </w:t>
            </w:r>
          </w:p>
          <w:p w14:paraId="6830E91B" w14:textId="77777777" w:rsidR="002C7675" w:rsidRDefault="001B67A5" w:rsidP="002C7675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2C7675">
              <w:rPr>
                <w:rFonts w:ascii="Arial" w:hAnsi="Arial" w:cs="Arial"/>
              </w:rPr>
              <w:t xml:space="preserve">MoI includes all: tec transfer &amp; CB and finance </w:t>
            </w:r>
          </w:p>
          <w:p w14:paraId="3788A678" w14:textId="77777777" w:rsidR="002C7675" w:rsidRDefault="002C7675" w:rsidP="002C7675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Further work is necessary to deliver on the mandate that we have</w:t>
            </w:r>
          </w:p>
          <w:p w14:paraId="100FA6E4" w14:textId="2D8D331D" w:rsidR="002C7675" w:rsidRPr="00CB4E4C" w:rsidRDefault="002C7675" w:rsidP="002C7675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b/>
                <w:bCs/>
              </w:rPr>
            </w:pPr>
            <w:r w:rsidRPr="00CB4E4C">
              <w:rPr>
                <w:rFonts w:ascii="Arial" w:hAnsi="Arial" w:cs="Arial"/>
                <w:b/>
                <w:bCs/>
              </w:rPr>
              <w:t>Need to develop appropriate indicators, launched at CMA5</w:t>
            </w:r>
          </w:p>
          <w:p w14:paraId="17F4679F" w14:textId="70C1C1C2" w:rsidR="002C7675" w:rsidRPr="002C7675" w:rsidRDefault="002C7675" w:rsidP="002C7675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Formal space is needed – </w:t>
            </w:r>
            <w:r w:rsidRPr="00CB4E4C">
              <w:rPr>
                <w:rFonts w:ascii="Arial" w:hAnsi="Arial" w:cs="Arial"/>
                <w:b/>
                <w:bCs/>
              </w:rPr>
              <w:t>establishing standalone agenda item</w:t>
            </w:r>
          </w:p>
        </w:tc>
      </w:tr>
      <w:tr w:rsidR="002C7675" w:rsidRPr="00202E5A" w14:paraId="32906B70" w14:textId="77777777" w:rsidTr="006C04DE">
        <w:trPr>
          <w:trHeight w:val="433"/>
        </w:trPr>
        <w:tc>
          <w:tcPr>
            <w:tcW w:w="1727" w:type="dxa"/>
          </w:tcPr>
          <w:p w14:paraId="693AF603" w14:textId="4AA9EE8A" w:rsidR="002C7675" w:rsidRDefault="002C7675" w:rsidP="004C42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Lesotho</w:t>
            </w:r>
            <w:r w:rsidR="00086A2F">
              <w:rPr>
                <w:rFonts w:ascii="Arial" w:hAnsi="Arial" w:cs="Arial"/>
              </w:rPr>
              <w:t xml:space="preserve"> obo LDC</w:t>
            </w:r>
          </w:p>
        </w:tc>
        <w:tc>
          <w:tcPr>
            <w:tcW w:w="1732" w:type="dxa"/>
          </w:tcPr>
          <w:p w14:paraId="15FCC3F5" w14:textId="77777777" w:rsidR="002C7675" w:rsidRPr="00310211" w:rsidRDefault="002C7675" w:rsidP="004C4255">
            <w:pPr>
              <w:rPr>
                <w:rFonts w:ascii="Arial" w:hAnsi="Arial" w:cs="Arial"/>
              </w:rPr>
            </w:pPr>
          </w:p>
        </w:tc>
        <w:tc>
          <w:tcPr>
            <w:tcW w:w="5596" w:type="dxa"/>
          </w:tcPr>
          <w:p w14:paraId="2FB299D6" w14:textId="77777777" w:rsidR="002C7675" w:rsidRDefault="00086A2F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Align with G77</w:t>
            </w:r>
          </w:p>
          <w:p w14:paraId="28DEA829" w14:textId="77777777" w:rsidR="00086A2F" w:rsidRDefault="00086A2F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Worked hard over past 2 years</w:t>
            </w:r>
          </w:p>
          <w:p w14:paraId="136C9F57" w14:textId="77777777" w:rsidR="00086A2F" w:rsidRDefault="00086A2F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Not only procedural decision </w:t>
            </w:r>
          </w:p>
          <w:p w14:paraId="7F48E15D" w14:textId="1D0AE583" w:rsidR="00086A2F" w:rsidRDefault="00086A2F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Framework must be beyond process based </w:t>
            </w:r>
            <w:r w:rsidR="004F5BAB">
              <w:rPr>
                <w:rFonts w:ascii="Arial" w:hAnsi="Arial" w:cs="Arial"/>
              </w:rPr>
              <w:t>approaches</w:t>
            </w:r>
          </w:p>
          <w:p w14:paraId="26F71957" w14:textId="74CF2031" w:rsidR="004F5BAB" w:rsidRDefault="004F5BAB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Robust framework must be guided by overarching target, must be centered around people</w:t>
            </w:r>
          </w:p>
          <w:p w14:paraId="00C64C9C" w14:textId="72514BB3" w:rsidR="004F5BAB" w:rsidRPr="007059E9" w:rsidRDefault="004F5BAB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b/>
                <w:bCs/>
              </w:rPr>
            </w:pPr>
            <w:r w:rsidRPr="007059E9">
              <w:rPr>
                <w:rFonts w:ascii="Arial" w:hAnsi="Arial" w:cs="Arial"/>
                <w:b/>
                <w:bCs/>
              </w:rPr>
              <w:t>MoI is at the hear</w:t>
            </w:r>
            <w:r w:rsidR="007059E9">
              <w:rPr>
                <w:rFonts w:ascii="Arial" w:hAnsi="Arial" w:cs="Arial"/>
                <w:b/>
                <w:bCs/>
              </w:rPr>
              <w:t>t</w:t>
            </w:r>
            <w:r w:rsidRPr="007059E9">
              <w:rPr>
                <w:rFonts w:ascii="Arial" w:hAnsi="Arial" w:cs="Arial"/>
                <w:b/>
                <w:bCs/>
              </w:rPr>
              <w:t xml:space="preserve"> of framework</w:t>
            </w:r>
          </w:p>
          <w:p w14:paraId="01F60177" w14:textId="0827F13D" w:rsidR="004F5BAB" w:rsidRDefault="004F5BAB" w:rsidP="004F5BAB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Targets on APC and high-Level target that are universally applicable </w:t>
            </w:r>
          </w:p>
          <w:p w14:paraId="30097DBC" w14:textId="77777777" w:rsidR="004F5BAB" w:rsidRPr="007059E9" w:rsidRDefault="004F5BAB" w:rsidP="004F5BAB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b/>
                <w:bCs/>
              </w:rPr>
            </w:pPr>
            <w:r w:rsidRPr="007059E9">
              <w:rPr>
                <w:rFonts w:ascii="Arial" w:hAnsi="Arial" w:cs="Arial"/>
                <w:b/>
                <w:bCs/>
              </w:rPr>
              <w:t xml:space="preserve">High-level thematic targets </w:t>
            </w:r>
          </w:p>
          <w:p w14:paraId="1F6183B9" w14:textId="77777777" w:rsidR="004F5BAB" w:rsidRDefault="004F5BAB" w:rsidP="004F5BAB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Developing indicators</w:t>
            </w:r>
          </w:p>
          <w:p w14:paraId="1F460DEF" w14:textId="77777777" w:rsidR="004F5BAB" w:rsidRDefault="004F5BAB" w:rsidP="004F5BAB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Involve GGA in NAP development and implementation</w:t>
            </w:r>
          </w:p>
          <w:p w14:paraId="07C1FA4F" w14:textId="77777777" w:rsidR="004F5BAB" w:rsidRDefault="004F5BAB" w:rsidP="004F5BAB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 2. GST</w:t>
            </w:r>
          </w:p>
          <w:p w14:paraId="5A8F520B" w14:textId="2E006C8E" w:rsidR="004F5BAB" w:rsidRDefault="004F5BAB" w:rsidP="004F5BAB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 first GST, GGA could not inform much (restricted), to avoid repetition we must ensure that indicators development is done before second GST process starts</w:t>
            </w:r>
          </w:p>
          <w:p w14:paraId="1CF65E68" w14:textId="67C86E8E" w:rsidR="004F5BAB" w:rsidRPr="004F5BAB" w:rsidRDefault="004F5BAB" w:rsidP="004F5BAB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Inclusive and with MoI</w:t>
            </w:r>
          </w:p>
        </w:tc>
      </w:tr>
      <w:tr w:rsidR="004F5BAB" w:rsidRPr="00202E5A" w14:paraId="7D31EB27" w14:textId="77777777" w:rsidTr="006C04DE">
        <w:trPr>
          <w:trHeight w:val="433"/>
        </w:trPr>
        <w:tc>
          <w:tcPr>
            <w:tcW w:w="1727" w:type="dxa"/>
          </w:tcPr>
          <w:p w14:paraId="1592A4E6" w14:textId="2A7896DF" w:rsidR="004F5BAB" w:rsidRDefault="004F5BAB" w:rsidP="004C42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Panama </w:t>
            </w:r>
            <w:r w:rsidR="002E0631">
              <w:rPr>
                <w:rFonts w:ascii="Arial" w:hAnsi="Arial" w:cs="Arial"/>
              </w:rPr>
              <w:t>obo AILAC</w:t>
            </w:r>
          </w:p>
        </w:tc>
        <w:tc>
          <w:tcPr>
            <w:tcW w:w="1732" w:type="dxa"/>
          </w:tcPr>
          <w:p w14:paraId="35CCC3D4" w14:textId="77777777" w:rsidR="004F5BAB" w:rsidRPr="00310211" w:rsidRDefault="004F5BAB" w:rsidP="004C4255">
            <w:pPr>
              <w:rPr>
                <w:rFonts w:ascii="Arial" w:hAnsi="Arial" w:cs="Arial"/>
              </w:rPr>
            </w:pPr>
          </w:p>
        </w:tc>
        <w:tc>
          <w:tcPr>
            <w:tcW w:w="5596" w:type="dxa"/>
          </w:tcPr>
          <w:p w14:paraId="5B992067" w14:textId="77777777" w:rsidR="004F5BAB" w:rsidRDefault="002E0631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Align with G77</w:t>
            </w:r>
          </w:p>
          <w:p w14:paraId="350491FD" w14:textId="77777777" w:rsidR="002E0631" w:rsidRDefault="002E0631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GGA needs to contribute substantially to enhance resilience</w:t>
            </w:r>
          </w:p>
          <w:p w14:paraId="10677564" w14:textId="4C8262CF" w:rsidR="002E0631" w:rsidRDefault="002E0631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GGA framework robust, measurable</w:t>
            </w:r>
          </w:p>
          <w:p w14:paraId="0B815F4E" w14:textId="5EFCE7C0" w:rsidR="002E0631" w:rsidRPr="002E0631" w:rsidRDefault="002E0631" w:rsidP="002E063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Encompass following elements: purpose, principles, themes, targets for themes, APC, MoI, enablers, provision of linkages with GST</w:t>
            </w:r>
          </w:p>
        </w:tc>
      </w:tr>
      <w:tr w:rsidR="002E0631" w:rsidRPr="00202E5A" w14:paraId="27BA4FB2" w14:textId="77777777" w:rsidTr="006C04DE">
        <w:trPr>
          <w:trHeight w:val="433"/>
        </w:trPr>
        <w:tc>
          <w:tcPr>
            <w:tcW w:w="1727" w:type="dxa"/>
          </w:tcPr>
          <w:p w14:paraId="67D5F4FA" w14:textId="197E3C33" w:rsidR="002E0631" w:rsidRDefault="002E0631" w:rsidP="004C42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Maldives obo AOSIS</w:t>
            </w:r>
          </w:p>
        </w:tc>
        <w:tc>
          <w:tcPr>
            <w:tcW w:w="1732" w:type="dxa"/>
          </w:tcPr>
          <w:p w14:paraId="16241628" w14:textId="77777777" w:rsidR="002E0631" w:rsidRPr="00310211" w:rsidRDefault="002E0631" w:rsidP="004C4255">
            <w:pPr>
              <w:rPr>
                <w:rFonts w:ascii="Arial" w:hAnsi="Arial" w:cs="Arial"/>
              </w:rPr>
            </w:pPr>
          </w:p>
        </w:tc>
        <w:tc>
          <w:tcPr>
            <w:tcW w:w="5596" w:type="dxa"/>
          </w:tcPr>
          <w:p w14:paraId="1CAA92B3" w14:textId="77777777" w:rsidR="002E0631" w:rsidRDefault="002E0631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Align with G77</w:t>
            </w:r>
          </w:p>
          <w:p w14:paraId="08CE3553" w14:textId="3D39EA99" w:rsidR="002E0631" w:rsidRDefault="002D06E4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Pushed technical and political momentum for adaptation</w:t>
            </w:r>
          </w:p>
          <w:p w14:paraId="74B13DA0" w14:textId="77777777" w:rsidR="002D06E4" w:rsidRDefault="002D06E4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Global challenge</w:t>
            </w:r>
          </w:p>
          <w:p w14:paraId="0BCC57E0" w14:textId="64FE3A7D" w:rsidR="002D06E4" w:rsidRDefault="002D06E4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Submission prior to Cop</w:t>
            </w:r>
          </w:p>
          <w:p w14:paraId="4BB32548" w14:textId="77777777" w:rsidR="002D06E4" w:rsidRDefault="002D06E4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Ambitious outcome of Dubai</w:t>
            </w:r>
          </w:p>
          <w:p w14:paraId="777B9E83" w14:textId="77777777" w:rsidR="002D06E4" w:rsidRDefault="002D06E4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Engagement of developing, developed</w:t>
            </w:r>
          </w:p>
          <w:p w14:paraId="20CF53FE" w14:textId="77777777" w:rsidR="002D06E4" w:rsidRDefault="002D06E4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Process based approach, </w:t>
            </w:r>
          </w:p>
          <w:p w14:paraId="65D5D6E2" w14:textId="65206D53" w:rsidR="002D06E4" w:rsidRDefault="002D06E4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Thematic areas: water, infrastructure, health, applicable to all circumstances </w:t>
            </w:r>
          </w:p>
          <w:p w14:paraId="243B313D" w14:textId="77777777" w:rsidR="002D06E4" w:rsidRDefault="002D06E4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Link between GST and GGA</w:t>
            </w:r>
          </w:p>
          <w:p w14:paraId="5425DD70" w14:textId="77777777" w:rsidR="002D06E4" w:rsidRDefault="00087FF9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Recall outcomes of GST </w:t>
            </w:r>
          </w:p>
          <w:p w14:paraId="3AA92875" w14:textId="6A7FE21F" w:rsidR="00087FF9" w:rsidRPr="00CB4E4C" w:rsidRDefault="00087FF9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Next steps: conclude GlaSS, </w:t>
            </w:r>
            <w:r w:rsidRPr="00CB4E4C">
              <w:rPr>
                <w:rFonts w:ascii="Arial" w:hAnsi="Arial" w:cs="Arial"/>
                <w:b/>
                <w:bCs/>
              </w:rPr>
              <w:t>further work on indicators, indicator work in 2 phases: identify already negotiated indicators + fill gaps with new indicators</w:t>
            </w:r>
          </w:p>
          <w:p w14:paraId="357BC793" w14:textId="7DB4D726" w:rsidR="00087FF9" w:rsidRDefault="00087FF9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Use existing </w:t>
            </w:r>
            <w:r w:rsidR="00CB4E4C">
              <w:rPr>
                <w:rFonts w:ascii="Arial" w:hAnsi="Arial" w:cs="Arial"/>
              </w:rPr>
              <w:t>indicators</w:t>
            </w:r>
            <w:r>
              <w:rPr>
                <w:rFonts w:ascii="Arial" w:hAnsi="Arial" w:cs="Arial"/>
              </w:rPr>
              <w:t xml:space="preserve"> reduces burden on </w:t>
            </w:r>
            <w:r w:rsidR="00CB4E4C">
              <w:rPr>
                <w:rFonts w:ascii="Arial" w:hAnsi="Arial" w:cs="Arial"/>
              </w:rPr>
              <w:t>developing</w:t>
            </w:r>
            <w:r>
              <w:rPr>
                <w:rFonts w:ascii="Arial" w:hAnsi="Arial" w:cs="Arial"/>
              </w:rPr>
              <w:t xml:space="preserve"> countries</w:t>
            </w:r>
          </w:p>
          <w:p w14:paraId="693D0139" w14:textId="5DE37726" w:rsidR="00087FF9" w:rsidRPr="00CB4E4C" w:rsidRDefault="00CB4E4C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b/>
                <w:bCs/>
              </w:rPr>
            </w:pPr>
            <w:r w:rsidRPr="00CB4E4C">
              <w:rPr>
                <w:rFonts w:ascii="Arial" w:hAnsi="Arial" w:cs="Arial"/>
                <w:b/>
                <w:bCs/>
              </w:rPr>
              <w:t>Incremental</w:t>
            </w:r>
            <w:r w:rsidR="00087FF9" w:rsidRPr="00CB4E4C">
              <w:rPr>
                <w:rFonts w:ascii="Arial" w:hAnsi="Arial" w:cs="Arial"/>
                <w:b/>
                <w:bCs/>
              </w:rPr>
              <w:t xml:space="preserve"> adaptation is not sufficient</w:t>
            </w:r>
          </w:p>
          <w:p w14:paraId="1A5F9AC0" w14:textId="77777777" w:rsidR="00087FF9" w:rsidRPr="00CB4E4C" w:rsidRDefault="00087FF9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b/>
                <w:bCs/>
              </w:rPr>
            </w:pPr>
            <w:r w:rsidRPr="00CB4E4C">
              <w:rPr>
                <w:rFonts w:ascii="Arial" w:hAnsi="Arial" w:cs="Arial"/>
                <w:b/>
                <w:bCs/>
              </w:rPr>
              <w:t>Better understanding transformational adaptation is needed</w:t>
            </w:r>
          </w:p>
          <w:p w14:paraId="0172AF43" w14:textId="7F9B0BA1" w:rsidR="00087FF9" w:rsidRPr="00087FF9" w:rsidRDefault="00087FF9" w:rsidP="00087FF9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Double adaptation finance needed to be mentioned </w:t>
            </w:r>
          </w:p>
        </w:tc>
      </w:tr>
      <w:tr w:rsidR="00087FF9" w:rsidRPr="00202E5A" w14:paraId="10538769" w14:textId="77777777" w:rsidTr="006C04DE">
        <w:trPr>
          <w:trHeight w:val="433"/>
        </w:trPr>
        <w:tc>
          <w:tcPr>
            <w:tcW w:w="1727" w:type="dxa"/>
          </w:tcPr>
          <w:p w14:paraId="320F875C" w14:textId="40FD8D53" w:rsidR="00087FF9" w:rsidRDefault="00087FF9" w:rsidP="004C42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Kenya</w:t>
            </w:r>
          </w:p>
        </w:tc>
        <w:tc>
          <w:tcPr>
            <w:tcW w:w="1732" w:type="dxa"/>
          </w:tcPr>
          <w:p w14:paraId="18C89D2E" w14:textId="77777777" w:rsidR="00087FF9" w:rsidRPr="00310211" w:rsidRDefault="00087FF9" w:rsidP="004C4255">
            <w:pPr>
              <w:rPr>
                <w:rFonts w:ascii="Arial" w:hAnsi="Arial" w:cs="Arial"/>
              </w:rPr>
            </w:pPr>
          </w:p>
        </w:tc>
        <w:tc>
          <w:tcPr>
            <w:tcW w:w="5596" w:type="dxa"/>
          </w:tcPr>
          <w:p w14:paraId="5AA4BB43" w14:textId="77777777" w:rsidR="00087FF9" w:rsidRDefault="006C3056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Align G77, AGN</w:t>
            </w:r>
          </w:p>
          <w:p w14:paraId="7B8956E8" w14:textId="77777777" w:rsidR="006C3056" w:rsidRDefault="006C3056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 goal 2.1b adaptation to achieve this we need GGA</w:t>
            </w:r>
          </w:p>
          <w:p w14:paraId="6B054BB6" w14:textId="1A9E0B6D" w:rsidR="006C3056" w:rsidRDefault="006C3056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Global approach is needed - CBRD</w:t>
            </w:r>
          </w:p>
          <w:p w14:paraId="7F28DBC9" w14:textId="77777777" w:rsidR="006C3056" w:rsidRDefault="00003046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 lack quantitative elements to track GGA</w:t>
            </w:r>
          </w:p>
          <w:p w14:paraId="004CA2A8" w14:textId="17D91CA3" w:rsidR="00003046" w:rsidRDefault="00003046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Interpret A7 in a quantitative manner</w:t>
            </w:r>
          </w:p>
          <w:p w14:paraId="10A090A7" w14:textId="77777777" w:rsidR="00003046" w:rsidRDefault="00003046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Dimension and theme targets </w:t>
            </w:r>
          </w:p>
          <w:p w14:paraId="351CFC1F" w14:textId="77777777" w:rsidR="00003046" w:rsidRDefault="00F214E3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Gap on finance </w:t>
            </w:r>
          </w:p>
          <w:p w14:paraId="170E6284" w14:textId="77777777" w:rsidR="00F214E3" w:rsidRPr="00CB4E4C" w:rsidRDefault="00F214E3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b/>
                <w:bCs/>
              </w:rPr>
            </w:pPr>
            <w:r w:rsidRPr="00CB4E4C">
              <w:rPr>
                <w:rFonts w:ascii="Arial" w:hAnsi="Arial" w:cs="Arial"/>
                <w:b/>
                <w:bCs/>
              </w:rPr>
              <w:t>Time is needed to flesh out quantitative elements</w:t>
            </w:r>
          </w:p>
          <w:p w14:paraId="6342AF7F" w14:textId="67235BD9" w:rsidR="00DA738D" w:rsidRDefault="00DA738D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MoI needed</w:t>
            </w:r>
          </w:p>
        </w:tc>
      </w:tr>
      <w:tr w:rsidR="00BE46D7" w:rsidRPr="00202E5A" w14:paraId="4802AEE8" w14:textId="77777777" w:rsidTr="006C04DE">
        <w:trPr>
          <w:trHeight w:val="433"/>
        </w:trPr>
        <w:tc>
          <w:tcPr>
            <w:tcW w:w="1727" w:type="dxa"/>
          </w:tcPr>
          <w:p w14:paraId="5855A8B6" w14:textId="799FEE11" w:rsidR="00BE46D7" w:rsidRDefault="00BE46D7" w:rsidP="004C42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China obo LMDC</w:t>
            </w:r>
          </w:p>
        </w:tc>
        <w:tc>
          <w:tcPr>
            <w:tcW w:w="1732" w:type="dxa"/>
          </w:tcPr>
          <w:p w14:paraId="69363F7B" w14:textId="77777777" w:rsidR="00BE46D7" w:rsidRPr="00310211" w:rsidRDefault="00BE46D7" w:rsidP="004C4255">
            <w:pPr>
              <w:rPr>
                <w:rFonts w:ascii="Arial" w:hAnsi="Arial" w:cs="Arial"/>
              </w:rPr>
            </w:pPr>
          </w:p>
        </w:tc>
        <w:tc>
          <w:tcPr>
            <w:tcW w:w="5596" w:type="dxa"/>
          </w:tcPr>
          <w:p w14:paraId="502BF63E" w14:textId="77777777" w:rsidR="00BE46D7" w:rsidRDefault="00BE46D7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Align with G77</w:t>
            </w:r>
          </w:p>
          <w:p w14:paraId="6A76DBFD" w14:textId="1A54E8BC" w:rsidR="00BE46D7" w:rsidRDefault="00BE46D7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Support (MoI) is crucial for global action on adaptation, driving factor </w:t>
            </w:r>
          </w:p>
          <w:p w14:paraId="5035D001" w14:textId="77777777" w:rsidR="005F3897" w:rsidRDefault="00BE46D7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Current support is insufficient</w:t>
            </w:r>
          </w:p>
          <w:p w14:paraId="448770B6" w14:textId="71C2D77F" w:rsidR="005F3897" w:rsidRDefault="005F3897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CBDR-RC </w:t>
            </w:r>
          </w:p>
          <w:p w14:paraId="0ADA438B" w14:textId="02C908E6" w:rsidR="00BE46D7" w:rsidRDefault="00EB3EFE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Connected with Article 9,10,11</w:t>
            </w:r>
          </w:p>
          <w:p w14:paraId="612E4B11" w14:textId="3CCEE7F1" w:rsidR="00814AD5" w:rsidRPr="00814AD5" w:rsidRDefault="00EB3EFE" w:rsidP="00814AD5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Framework: more space needed, formal agenda item</w:t>
            </w:r>
          </w:p>
        </w:tc>
      </w:tr>
      <w:tr w:rsidR="00814AD5" w:rsidRPr="00202E5A" w14:paraId="0301F955" w14:textId="77777777" w:rsidTr="006C04DE">
        <w:trPr>
          <w:trHeight w:val="433"/>
        </w:trPr>
        <w:tc>
          <w:tcPr>
            <w:tcW w:w="1727" w:type="dxa"/>
          </w:tcPr>
          <w:p w14:paraId="41D30389" w14:textId="4A78F231" w:rsidR="00814AD5" w:rsidRDefault="00814AD5" w:rsidP="004C42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South Africa </w:t>
            </w:r>
          </w:p>
        </w:tc>
        <w:tc>
          <w:tcPr>
            <w:tcW w:w="1732" w:type="dxa"/>
          </w:tcPr>
          <w:p w14:paraId="573B7742" w14:textId="77777777" w:rsidR="00814AD5" w:rsidRPr="00310211" w:rsidRDefault="00814AD5" w:rsidP="004C4255">
            <w:pPr>
              <w:rPr>
                <w:rFonts w:ascii="Arial" w:hAnsi="Arial" w:cs="Arial"/>
              </w:rPr>
            </w:pPr>
          </w:p>
        </w:tc>
        <w:tc>
          <w:tcPr>
            <w:tcW w:w="5596" w:type="dxa"/>
          </w:tcPr>
          <w:p w14:paraId="2D76E4F3" w14:textId="77777777" w:rsidR="00814AD5" w:rsidRDefault="00814AD5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Align wth G77 and AGN</w:t>
            </w:r>
          </w:p>
          <w:p w14:paraId="3C108B15" w14:textId="77777777" w:rsidR="00814AD5" w:rsidRDefault="00814AD5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Purpose, overarching targets, dimension targets, themetic targets, MoI, cover linkages with GST</w:t>
            </w:r>
          </w:p>
          <w:p w14:paraId="1F5B0CAD" w14:textId="5CCEC3E9" w:rsidR="00814AD5" w:rsidRPr="00814AD5" w:rsidRDefault="00814AD5" w:rsidP="00814AD5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Science based indicators are needed</w:t>
            </w:r>
          </w:p>
        </w:tc>
      </w:tr>
      <w:tr w:rsidR="00814AD5" w:rsidRPr="00202E5A" w14:paraId="2C215E74" w14:textId="77777777" w:rsidTr="006C04DE">
        <w:trPr>
          <w:trHeight w:val="433"/>
        </w:trPr>
        <w:tc>
          <w:tcPr>
            <w:tcW w:w="1727" w:type="dxa"/>
          </w:tcPr>
          <w:p w14:paraId="5B521C7C" w14:textId="48BFDEB2" w:rsidR="00814AD5" w:rsidRDefault="00814AD5" w:rsidP="004C42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india</w:t>
            </w:r>
          </w:p>
        </w:tc>
        <w:tc>
          <w:tcPr>
            <w:tcW w:w="1732" w:type="dxa"/>
          </w:tcPr>
          <w:p w14:paraId="781BAC91" w14:textId="77777777" w:rsidR="00814AD5" w:rsidRPr="00310211" w:rsidRDefault="00814AD5" w:rsidP="004C4255">
            <w:pPr>
              <w:rPr>
                <w:rFonts w:ascii="Arial" w:hAnsi="Arial" w:cs="Arial"/>
              </w:rPr>
            </w:pPr>
          </w:p>
        </w:tc>
        <w:tc>
          <w:tcPr>
            <w:tcW w:w="5596" w:type="dxa"/>
          </w:tcPr>
          <w:p w14:paraId="45E752B7" w14:textId="77777777" w:rsidR="00814AD5" w:rsidRDefault="00814AD5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Align g77, AGN</w:t>
            </w:r>
          </w:p>
          <w:p w14:paraId="0EDBC763" w14:textId="77777777" w:rsidR="00814AD5" w:rsidRDefault="00814AD5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Adaptation top priority</w:t>
            </w:r>
          </w:p>
          <w:p w14:paraId="49781748" w14:textId="77777777" w:rsidR="00814AD5" w:rsidRDefault="00814AD5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MoI, long term, predictable, finance</w:t>
            </w:r>
          </w:p>
          <w:p w14:paraId="2737D937" w14:textId="1531AE7D" w:rsidR="00814AD5" w:rsidRDefault="00814AD5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Doubling adaptation finance?</w:t>
            </w:r>
          </w:p>
          <w:p w14:paraId="3F1FEF00" w14:textId="0E24D972" w:rsidR="00814AD5" w:rsidRDefault="00814AD5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Way forward: development of indicator </w:t>
            </w:r>
          </w:p>
          <w:p w14:paraId="0E00C327" w14:textId="77777777" w:rsidR="00814AD5" w:rsidRDefault="00814AD5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Adaptation aligned with SDGs</w:t>
            </w:r>
          </w:p>
          <w:p w14:paraId="7E7F0FB5" w14:textId="77777777" w:rsidR="0034206C" w:rsidRDefault="0034206C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Maladaptation </w:t>
            </w:r>
          </w:p>
          <w:p w14:paraId="58B8299D" w14:textId="0292B33D" w:rsidR="0034206C" w:rsidRDefault="0034206C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GGA as new agenda item</w:t>
            </w:r>
          </w:p>
        </w:tc>
      </w:tr>
      <w:tr w:rsidR="009731E0" w:rsidRPr="00202E5A" w14:paraId="2CE866C3" w14:textId="77777777" w:rsidTr="006C04DE">
        <w:trPr>
          <w:trHeight w:val="433"/>
        </w:trPr>
        <w:tc>
          <w:tcPr>
            <w:tcW w:w="1727" w:type="dxa"/>
          </w:tcPr>
          <w:p w14:paraId="0804C67F" w14:textId="28E575DC" w:rsidR="009731E0" w:rsidRDefault="009731E0" w:rsidP="004C42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Iceland</w:t>
            </w:r>
          </w:p>
        </w:tc>
        <w:tc>
          <w:tcPr>
            <w:tcW w:w="1732" w:type="dxa"/>
          </w:tcPr>
          <w:p w14:paraId="3A3FB587" w14:textId="77777777" w:rsidR="009731E0" w:rsidRPr="00310211" w:rsidRDefault="009731E0" w:rsidP="004C4255">
            <w:pPr>
              <w:rPr>
                <w:rFonts w:ascii="Arial" w:hAnsi="Arial" w:cs="Arial"/>
              </w:rPr>
            </w:pPr>
          </w:p>
        </w:tc>
        <w:tc>
          <w:tcPr>
            <w:tcW w:w="5596" w:type="dxa"/>
          </w:tcPr>
          <w:p w14:paraId="0CF5B6C1" w14:textId="77777777" w:rsidR="009731E0" w:rsidRDefault="001F4E9F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Robust and clear framework</w:t>
            </w:r>
          </w:p>
          <w:p w14:paraId="20C5FECE" w14:textId="63B50748" w:rsidR="001F4E9F" w:rsidRDefault="001F4E9F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GGa to Support policy makers and </w:t>
            </w:r>
            <w:r w:rsidR="00CB4E4C">
              <w:rPr>
                <w:rFonts w:ascii="Arial" w:hAnsi="Arial" w:cs="Arial"/>
              </w:rPr>
              <w:t>practitioners</w:t>
            </w:r>
          </w:p>
          <w:p w14:paraId="19893340" w14:textId="21A9B199" w:rsidR="001F4E9F" w:rsidRDefault="001F4E9F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Agree with Canada on </w:t>
            </w:r>
            <w:r w:rsidR="00CB4E4C">
              <w:rPr>
                <w:rFonts w:ascii="Arial" w:hAnsi="Arial" w:cs="Arial"/>
              </w:rPr>
              <w:t>indigenous</w:t>
            </w:r>
            <w:r>
              <w:rPr>
                <w:rFonts w:ascii="Arial" w:hAnsi="Arial" w:cs="Arial"/>
              </w:rPr>
              <w:t xml:space="preserve"> people knowledge and rights</w:t>
            </w:r>
          </w:p>
          <w:p w14:paraId="3923C925" w14:textId="2765ED0F" w:rsidR="001F4E9F" w:rsidRDefault="001F4E9F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Early delivery of text</w:t>
            </w:r>
          </w:p>
        </w:tc>
      </w:tr>
      <w:tr w:rsidR="009731E0" w:rsidRPr="00202E5A" w14:paraId="25EC5DEE" w14:textId="77777777" w:rsidTr="006C04DE">
        <w:trPr>
          <w:trHeight w:val="433"/>
        </w:trPr>
        <w:tc>
          <w:tcPr>
            <w:tcW w:w="1727" w:type="dxa"/>
          </w:tcPr>
          <w:p w14:paraId="424E8123" w14:textId="2F7067CC" w:rsidR="009731E0" w:rsidRDefault="001F4E9F" w:rsidP="004C42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Norway</w:t>
            </w:r>
          </w:p>
        </w:tc>
        <w:tc>
          <w:tcPr>
            <w:tcW w:w="1732" w:type="dxa"/>
          </w:tcPr>
          <w:p w14:paraId="58BCF10F" w14:textId="77777777" w:rsidR="009731E0" w:rsidRPr="00310211" w:rsidRDefault="009731E0" w:rsidP="004C4255">
            <w:pPr>
              <w:rPr>
                <w:rFonts w:ascii="Arial" w:hAnsi="Arial" w:cs="Arial"/>
              </w:rPr>
            </w:pPr>
          </w:p>
        </w:tc>
        <w:tc>
          <w:tcPr>
            <w:tcW w:w="5596" w:type="dxa"/>
          </w:tcPr>
          <w:p w14:paraId="5DC92A63" w14:textId="77777777" w:rsidR="009731E0" w:rsidRDefault="00BE4302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 present in person at last 2 workshops</w:t>
            </w:r>
          </w:p>
          <w:p w14:paraId="36D47AF8" w14:textId="77777777" w:rsidR="00BE4302" w:rsidRDefault="00BE4302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Capture progress made on the work programme: understanding of the objectives, improved shared understanding of applicability of APC, acknowledgement of cross-cutting elements</w:t>
            </w:r>
          </w:p>
          <w:p w14:paraId="3593F1F4" w14:textId="77777777" w:rsidR="00BE4302" w:rsidRDefault="00BE4302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Need to scale up support for adaptation </w:t>
            </w:r>
          </w:p>
          <w:p w14:paraId="34AAAF1D" w14:textId="77777777" w:rsidR="00BE4302" w:rsidRDefault="00BE4302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Global and applicable to all</w:t>
            </w:r>
          </w:p>
          <w:p w14:paraId="1213859A" w14:textId="77777777" w:rsidR="00BE4302" w:rsidRDefault="00BE4302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CB4E4C">
              <w:rPr>
                <w:rFonts w:ascii="Arial" w:hAnsi="Arial" w:cs="Arial"/>
                <w:b/>
                <w:bCs/>
              </w:rPr>
              <w:t>Gender responsive, human rights</w:t>
            </w:r>
            <w:r>
              <w:rPr>
                <w:rFonts w:ascii="Arial" w:hAnsi="Arial" w:cs="Arial"/>
              </w:rPr>
              <w:t xml:space="preserve"> approaches, intergenerational, best available science, local knowledge etc.</w:t>
            </w:r>
          </w:p>
          <w:p w14:paraId="1F837736" w14:textId="77777777" w:rsidR="00BE4302" w:rsidRDefault="00BE4302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Overarching targets along APC, examples of actions can be included</w:t>
            </w:r>
          </w:p>
          <w:p w14:paraId="5A841F14" w14:textId="77777777" w:rsidR="00BE4302" w:rsidRPr="00CB4E4C" w:rsidRDefault="00BE4302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Follo-up work: </w:t>
            </w:r>
            <w:r w:rsidRPr="00CB4E4C">
              <w:rPr>
                <w:rFonts w:ascii="Arial" w:hAnsi="Arial" w:cs="Arial"/>
                <w:b/>
                <w:bCs/>
              </w:rPr>
              <w:t>GlaSS to close this year, no further work, technical guidelines for the NAP process, further technical work to be conducted by AC</w:t>
            </w:r>
          </w:p>
          <w:p w14:paraId="779269A0" w14:textId="77777777" w:rsidR="00BE4302" w:rsidRPr="00CB4E4C" w:rsidRDefault="00BE4302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b/>
                <w:bCs/>
              </w:rPr>
            </w:pPr>
            <w:r w:rsidRPr="00CB4E4C">
              <w:rPr>
                <w:rFonts w:ascii="Arial" w:hAnsi="Arial" w:cs="Arial"/>
                <w:b/>
                <w:bCs/>
              </w:rPr>
              <w:t>AC with other bodies to collaborate</w:t>
            </w:r>
          </w:p>
          <w:p w14:paraId="21CB7E59" w14:textId="77777777" w:rsidR="00BE4302" w:rsidRDefault="00BE4302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Take info on indicators from other un conventions</w:t>
            </w:r>
          </w:p>
          <w:p w14:paraId="6378A204" w14:textId="22DB4BF4" w:rsidR="00BE4302" w:rsidRPr="00BE4302" w:rsidRDefault="00BE4302" w:rsidP="00BE4302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Text asap, focus on convergences</w:t>
            </w:r>
          </w:p>
        </w:tc>
      </w:tr>
      <w:tr w:rsidR="00BE4302" w:rsidRPr="00202E5A" w14:paraId="32EC94C5" w14:textId="77777777" w:rsidTr="006C04DE">
        <w:trPr>
          <w:trHeight w:val="433"/>
        </w:trPr>
        <w:tc>
          <w:tcPr>
            <w:tcW w:w="1727" w:type="dxa"/>
          </w:tcPr>
          <w:p w14:paraId="5F282961" w14:textId="769542E7" w:rsidR="00BE4302" w:rsidRDefault="00BE4302" w:rsidP="004C42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Marshall islands</w:t>
            </w:r>
          </w:p>
        </w:tc>
        <w:tc>
          <w:tcPr>
            <w:tcW w:w="1732" w:type="dxa"/>
          </w:tcPr>
          <w:p w14:paraId="22C8502C" w14:textId="77777777" w:rsidR="00BE4302" w:rsidRPr="00310211" w:rsidRDefault="00BE4302" w:rsidP="004C4255">
            <w:pPr>
              <w:rPr>
                <w:rFonts w:ascii="Arial" w:hAnsi="Arial" w:cs="Arial"/>
              </w:rPr>
            </w:pPr>
          </w:p>
        </w:tc>
        <w:tc>
          <w:tcPr>
            <w:tcW w:w="5596" w:type="dxa"/>
          </w:tcPr>
          <w:p w14:paraId="08F7B6A1" w14:textId="77777777" w:rsidR="00BE4302" w:rsidRDefault="00307807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Align G77, AOSIS</w:t>
            </w:r>
          </w:p>
          <w:p w14:paraId="099D3F80" w14:textId="0344BE28" w:rsidR="00307807" w:rsidRDefault="00307807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GGA must represent the </w:t>
            </w:r>
            <w:r w:rsidR="00D415CF">
              <w:rPr>
                <w:rFonts w:ascii="Arial" w:hAnsi="Arial" w:cs="Arial"/>
              </w:rPr>
              <w:t>aspirations</w:t>
            </w:r>
            <w:r>
              <w:rPr>
                <w:rFonts w:ascii="Arial" w:hAnsi="Arial" w:cs="Arial"/>
              </w:rPr>
              <w:t xml:space="preserve"> of global community</w:t>
            </w:r>
          </w:p>
          <w:p w14:paraId="79B86AF8" w14:textId="0C3E2C31" w:rsidR="00307807" w:rsidRDefault="00307807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Indigenous people and local communicates have valuable knowledge </w:t>
            </w:r>
          </w:p>
        </w:tc>
      </w:tr>
      <w:tr w:rsidR="00BE4302" w:rsidRPr="00202E5A" w14:paraId="4C6069F1" w14:textId="77777777" w:rsidTr="006C04DE">
        <w:trPr>
          <w:trHeight w:val="433"/>
        </w:trPr>
        <w:tc>
          <w:tcPr>
            <w:tcW w:w="1727" w:type="dxa"/>
          </w:tcPr>
          <w:p w14:paraId="1E63B316" w14:textId="43EECDB6" w:rsidR="00BE4302" w:rsidRDefault="00BE4302" w:rsidP="004C42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Indonesia</w:t>
            </w:r>
          </w:p>
        </w:tc>
        <w:tc>
          <w:tcPr>
            <w:tcW w:w="1732" w:type="dxa"/>
          </w:tcPr>
          <w:p w14:paraId="71DA0E1C" w14:textId="77777777" w:rsidR="00BE4302" w:rsidRPr="00310211" w:rsidRDefault="00BE4302" w:rsidP="004C4255">
            <w:pPr>
              <w:rPr>
                <w:rFonts w:ascii="Arial" w:hAnsi="Arial" w:cs="Arial"/>
              </w:rPr>
            </w:pPr>
          </w:p>
        </w:tc>
        <w:tc>
          <w:tcPr>
            <w:tcW w:w="5596" w:type="dxa"/>
          </w:tcPr>
          <w:p w14:paraId="1F5FD49B" w14:textId="77777777" w:rsidR="00BE4302" w:rsidRDefault="00307807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Align with G77</w:t>
            </w:r>
          </w:p>
          <w:p w14:paraId="206DF793" w14:textId="77777777" w:rsidR="00307807" w:rsidRDefault="00307807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Principles of convention: CBDR, equity</w:t>
            </w:r>
          </w:p>
          <w:p w14:paraId="3C789E4B" w14:textId="77777777" w:rsidR="00307807" w:rsidRDefault="00307807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Priority areas: water, health etc</w:t>
            </w:r>
          </w:p>
          <w:p w14:paraId="3FFDA96B" w14:textId="77777777" w:rsidR="00307807" w:rsidRDefault="00307807" w:rsidP="007D092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Framework should include targets and indicators respective to national capacities</w:t>
            </w:r>
          </w:p>
          <w:p w14:paraId="555C2E13" w14:textId="0EE9F696" w:rsidR="00B03EDB" w:rsidRPr="00B03EDB" w:rsidRDefault="00B03EDB" w:rsidP="00B03EDB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MoI needs to be addressed </w:t>
            </w:r>
          </w:p>
        </w:tc>
      </w:tr>
      <w:tr w:rsidR="00250D18" w:rsidRPr="00202E5A" w14:paraId="4A47DEF4" w14:textId="77777777" w:rsidTr="006C04DE">
        <w:trPr>
          <w:trHeight w:val="433"/>
        </w:trPr>
        <w:tc>
          <w:tcPr>
            <w:tcW w:w="1727" w:type="dxa"/>
          </w:tcPr>
          <w:p w14:paraId="465C3B01" w14:textId="518F1A03" w:rsidR="00250D18" w:rsidRDefault="00250D18" w:rsidP="004C42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Suriname obo G77</w:t>
            </w:r>
          </w:p>
        </w:tc>
        <w:tc>
          <w:tcPr>
            <w:tcW w:w="1732" w:type="dxa"/>
          </w:tcPr>
          <w:p w14:paraId="5B507066" w14:textId="77777777" w:rsidR="00250D18" w:rsidRPr="00310211" w:rsidRDefault="00250D18" w:rsidP="004C4255">
            <w:pPr>
              <w:rPr>
                <w:rFonts w:ascii="Arial" w:hAnsi="Arial" w:cs="Arial"/>
              </w:rPr>
            </w:pPr>
          </w:p>
        </w:tc>
        <w:tc>
          <w:tcPr>
            <w:tcW w:w="5596" w:type="dxa"/>
          </w:tcPr>
          <w:p w14:paraId="48391A89" w14:textId="77777777" w:rsidR="00250D18" w:rsidRPr="00D415CF" w:rsidRDefault="00250D18" w:rsidP="00250D18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highlight w:val="yellow"/>
              </w:rPr>
            </w:pPr>
            <w:r w:rsidRPr="00D415CF">
              <w:rPr>
                <w:rFonts w:ascii="Arial" w:hAnsi="Arial" w:cs="Arial"/>
                <w:highlight w:val="yellow"/>
              </w:rPr>
              <w:t>Object to give mandate to draft text</w:t>
            </w:r>
          </w:p>
          <w:p w14:paraId="37F4ED7E" w14:textId="3772F573" w:rsidR="00250D18" w:rsidRPr="00250D18" w:rsidRDefault="00250D18" w:rsidP="00250D18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 need to reflect on positions </w:t>
            </w:r>
          </w:p>
        </w:tc>
      </w:tr>
      <w:tr w:rsidR="00774C60" w:rsidRPr="00202E5A" w14:paraId="5A3CCFCE" w14:textId="77777777" w:rsidTr="006C04DE">
        <w:trPr>
          <w:trHeight w:val="433"/>
        </w:trPr>
        <w:tc>
          <w:tcPr>
            <w:tcW w:w="1727" w:type="dxa"/>
          </w:tcPr>
          <w:p w14:paraId="0786A236" w14:textId="2A301247" w:rsidR="00774C60" w:rsidRDefault="00774C60" w:rsidP="004C42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UK</w:t>
            </w:r>
          </w:p>
        </w:tc>
        <w:tc>
          <w:tcPr>
            <w:tcW w:w="1732" w:type="dxa"/>
          </w:tcPr>
          <w:p w14:paraId="53099AC1" w14:textId="77777777" w:rsidR="00774C60" w:rsidRPr="00310211" w:rsidRDefault="00774C60" w:rsidP="004C4255">
            <w:pPr>
              <w:rPr>
                <w:rFonts w:ascii="Arial" w:hAnsi="Arial" w:cs="Arial"/>
              </w:rPr>
            </w:pPr>
          </w:p>
        </w:tc>
        <w:tc>
          <w:tcPr>
            <w:tcW w:w="5596" w:type="dxa"/>
          </w:tcPr>
          <w:p w14:paraId="3282AD3D" w14:textId="19C4C206" w:rsidR="00A33611" w:rsidRPr="00A33611" w:rsidRDefault="00A33611" w:rsidP="00A3361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suggest form a huddle to discuss on how to advance with text</w:t>
            </w:r>
          </w:p>
        </w:tc>
      </w:tr>
      <w:tr w:rsidR="00A33611" w:rsidRPr="00202E5A" w14:paraId="74E2E603" w14:textId="77777777" w:rsidTr="006C04DE">
        <w:trPr>
          <w:trHeight w:val="433"/>
        </w:trPr>
        <w:tc>
          <w:tcPr>
            <w:tcW w:w="1727" w:type="dxa"/>
          </w:tcPr>
          <w:p w14:paraId="03AAE608" w14:textId="65682A44" w:rsidR="00A33611" w:rsidRDefault="00A33611" w:rsidP="004C42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EU</w:t>
            </w:r>
          </w:p>
        </w:tc>
        <w:tc>
          <w:tcPr>
            <w:tcW w:w="1732" w:type="dxa"/>
          </w:tcPr>
          <w:p w14:paraId="4E478611" w14:textId="77777777" w:rsidR="00A33611" w:rsidRPr="00310211" w:rsidRDefault="00A33611" w:rsidP="004C4255">
            <w:pPr>
              <w:rPr>
                <w:rFonts w:ascii="Arial" w:hAnsi="Arial" w:cs="Arial"/>
              </w:rPr>
            </w:pPr>
          </w:p>
        </w:tc>
        <w:tc>
          <w:tcPr>
            <w:tcW w:w="5596" w:type="dxa"/>
          </w:tcPr>
          <w:p w14:paraId="2284A90A" w14:textId="77777777" w:rsidR="00A33611" w:rsidRDefault="007916B3" w:rsidP="00A3361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disappointment, we started on a positive note</w:t>
            </w:r>
          </w:p>
          <w:p w14:paraId="7150BB46" w14:textId="77777777" w:rsidR="007916B3" w:rsidRDefault="007916B3" w:rsidP="00A3361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encourage to find solution tonight</w:t>
            </w:r>
          </w:p>
          <w:p w14:paraId="28EF06C1" w14:textId="3BE36090" w:rsidR="007916B3" w:rsidRDefault="007916B3" w:rsidP="00A3361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 heard all groups and many individual parties</w:t>
            </w:r>
          </w:p>
        </w:tc>
      </w:tr>
      <w:tr w:rsidR="007916B3" w:rsidRPr="00202E5A" w14:paraId="55E5E4DD" w14:textId="77777777" w:rsidTr="006C04DE">
        <w:trPr>
          <w:trHeight w:val="433"/>
        </w:trPr>
        <w:tc>
          <w:tcPr>
            <w:tcW w:w="1727" w:type="dxa"/>
          </w:tcPr>
          <w:p w14:paraId="292C288F" w14:textId="7B00EF40" w:rsidR="007916B3" w:rsidRDefault="00F611F7" w:rsidP="004C42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1732" w:type="dxa"/>
          </w:tcPr>
          <w:p w14:paraId="1E1CB15F" w14:textId="77777777" w:rsidR="007916B3" w:rsidRPr="00310211" w:rsidRDefault="007916B3" w:rsidP="004C4255">
            <w:pPr>
              <w:rPr>
                <w:rFonts w:ascii="Arial" w:hAnsi="Arial" w:cs="Arial"/>
              </w:rPr>
            </w:pPr>
          </w:p>
        </w:tc>
        <w:tc>
          <w:tcPr>
            <w:tcW w:w="5596" w:type="dxa"/>
          </w:tcPr>
          <w:p w14:paraId="7B89AC8E" w14:textId="77777777" w:rsidR="007916B3" w:rsidRDefault="00F611F7" w:rsidP="00A3361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 said all this before</w:t>
            </w:r>
          </w:p>
          <w:p w14:paraId="341998E0" w14:textId="77777777" w:rsidR="00F611F7" w:rsidRDefault="00F611F7" w:rsidP="00A3361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 worked together for 2 years</w:t>
            </w:r>
          </w:p>
          <w:p w14:paraId="4DCD3E8F" w14:textId="49B4AE1E" w:rsidR="00F611F7" w:rsidRDefault="00F611F7" w:rsidP="00A3361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 can also meet later tonight</w:t>
            </w:r>
          </w:p>
        </w:tc>
      </w:tr>
      <w:tr w:rsidR="00D415CF" w:rsidRPr="00202E5A" w14:paraId="788CEE7D" w14:textId="77777777" w:rsidTr="002D38D4">
        <w:trPr>
          <w:trHeight w:val="433"/>
        </w:trPr>
        <w:tc>
          <w:tcPr>
            <w:tcW w:w="9055" w:type="dxa"/>
            <w:gridSpan w:val="3"/>
          </w:tcPr>
          <w:p w14:paraId="0506FFB8" w14:textId="6D6B5FD8" w:rsidR="00D415CF" w:rsidRPr="00D415CF" w:rsidRDefault="00D415CF" w:rsidP="00D415CF">
            <w:pPr>
              <w:rPr>
                <w:rFonts w:ascii="Arial" w:hAnsi="Arial" w:cs="Arial"/>
              </w:rPr>
            </w:pPr>
            <w:r w:rsidRPr="00D415CF">
              <w:rPr>
                <w:rFonts w:ascii="Arial" w:hAnsi="Arial" w:cs="Arial"/>
              </w:rPr>
              <w:t>5 min break</w:t>
            </w:r>
          </w:p>
        </w:tc>
      </w:tr>
      <w:tr w:rsidR="00A06D78" w:rsidRPr="00202E5A" w14:paraId="1632073A" w14:textId="77777777" w:rsidTr="002D38D4">
        <w:trPr>
          <w:trHeight w:val="433"/>
        </w:trPr>
        <w:tc>
          <w:tcPr>
            <w:tcW w:w="9055" w:type="dxa"/>
            <w:gridSpan w:val="3"/>
          </w:tcPr>
          <w:p w14:paraId="5C85DB11" w14:textId="5C70568D" w:rsidR="00A06D78" w:rsidRPr="00D415CF" w:rsidRDefault="00B179C5" w:rsidP="00D415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Suriname</w:t>
            </w:r>
            <w:r w:rsidR="00A06D78">
              <w:rPr>
                <w:rFonts w:ascii="Arial" w:hAnsi="Arial" w:cs="Arial"/>
              </w:rPr>
              <w:t xml:space="preserve"> obo G77 – we still need some time </w:t>
            </w:r>
          </w:p>
        </w:tc>
      </w:tr>
      <w:tr w:rsidR="00A06D78" w:rsidRPr="00202E5A" w14:paraId="0DCE4D2F" w14:textId="77777777" w:rsidTr="002D38D4">
        <w:trPr>
          <w:trHeight w:val="433"/>
        </w:trPr>
        <w:tc>
          <w:tcPr>
            <w:tcW w:w="9055" w:type="dxa"/>
            <w:gridSpan w:val="3"/>
          </w:tcPr>
          <w:p w14:paraId="0D741CD2" w14:textId="35D13D72" w:rsidR="00A06D78" w:rsidRDefault="00944E96" w:rsidP="00D415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South Africa – text should not only convergence, but all views expressed by parties</w:t>
            </w:r>
          </w:p>
          <w:p w14:paraId="32C0140F" w14:textId="0C625363" w:rsidR="00931DDC" w:rsidRDefault="00944E96" w:rsidP="00931D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Can we have a slot tomorrow?</w:t>
            </w:r>
          </w:p>
        </w:tc>
      </w:tr>
      <w:tr w:rsidR="00931DDC" w:rsidRPr="00202E5A" w14:paraId="22D1BBDC" w14:textId="77777777" w:rsidTr="002D38D4">
        <w:trPr>
          <w:trHeight w:val="433"/>
        </w:trPr>
        <w:tc>
          <w:tcPr>
            <w:tcW w:w="9055" w:type="dxa"/>
            <w:gridSpan w:val="3"/>
          </w:tcPr>
          <w:p w14:paraId="62B70899" w14:textId="4C575F7D" w:rsidR="00931DDC" w:rsidRDefault="00931DDC" w:rsidP="00D415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EU – ask SB chairs for guidance and advise </w:t>
            </w:r>
          </w:p>
        </w:tc>
      </w:tr>
    </w:tbl>
    <w:p w14:paraId="436B7F18" w14:textId="77777777" w:rsidR="00931DDC" w:rsidRDefault="00931DDC"/>
    <w:p w14:paraId="49C8FB62" w14:textId="55B967B2" w:rsidR="00931DDC" w:rsidRDefault="00931DDC">
      <w:r>
        <w:t>Co-facilitator: We will see if we can have slot tomorrow</w:t>
      </w:r>
    </w:p>
    <w:p w14:paraId="2F6AB652" w14:textId="14095F8F" w:rsidR="00EC6317" w:rsidRDefault="00EC6317">
      <w:r>
        <w:t>Monday, 12 -1 pm preliminary slot for next session</w:t>
      </w:r>
    </w:p>
    <w:p w14:paraId="0FC23172" w14:textId="77777777" w:rsidR="00EC6317" w:rsidRDefault="00EC6317"/>
    <w:sectPr w:rsidR="00EC631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206FE"/>
    <w:multiLevelType w:val="hybridMultilevel"/>
    <w:tmpl w:val="EAB0EC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01F29"/>
    <w:multiLevelType w:val="hybridMultilevel"/>
    <w:tmpl w:val="4B9AC6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167155"/>
    <w:multiLevelType w:val="hybridMultilevel"/>
    <w:tmpl w:val="385697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C63779"/>
    <w:multiLevelType w:val="hybridMultilevel"/>
    <w:tmpl w:val="999460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44213C"/>
    <w:multiLevelType w:val="hybridMultilevel"/>
    <w:tmpl w:val="6D503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7141BF"/>
    <w:multiLevelType w:val="hybridMultilevel"/>
    <w:tmpl w:val="F18082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91F9C3"/>
    <w:multiLevelType w:val="hybridMultilevel"/>
    <w:tmpl w:val="46EC3482"/>
    <w:lvl w:ilvl="0" w:tplc="E354B12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36248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AC75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5644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C4B0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C014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2C48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DAEA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8C8E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794525"/>
    <w:multiLevelType w:val="hybridMultilevel"/>
    <w:tmpl w:val="CF98AB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186017"/>
    <w:multiLevelType w:val="hybridMultilevel"/>
    <w:tmpl w:val="18E0C7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447F17"/>
    <w:multiLevelType w:val="hybridMultilevel"/>
    <w:tmpl w:val="ED5210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FFA2A71"/>
    <w:multiLevelType w:val="hybridMultilevel"/>
    <w:tmpl w:val="D9A422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155A39"/>
    <w:multiLevelType w:val="hybridMultilevel"/>
    <w:tmpl w:val="F7FE703E"/>
    <w:lvl w:ilvl="0" w:tplc="4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60B49F0"/>
    <w:multiLevelType w:val="hybridMultilevel"/>
    <w:tmpl w:val="80E2E1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76548E"/>
    <w:multiLevelType w:val="hybridMultilevel"/>
    <w:tmpl w:val="00C85B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9222CC"/>
    <w:multiLevelType w:val="hybridMultilevel"/>
    <w:tmpl w:val="1FB84C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1D61CC"/>
    <w:multiLevelType w:val="hybridMultilevel"/>
    <w:tmpl w:val="E93E79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DB34BD"/>
    <w:multiLevelType w:val="hybridMultilevel"/>
    <w:tmpl w:val="D40A37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FF14C81"/>
    <w:multiLevelType w:val="hybridMultilevel"/>
    <w:tmpl w:val="6A6411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30630653">
    <w:abstractNumId w:val="6"/>
  </w:num>
  <w:num w:numId="2" w16cid:durableId="1259485165">
    <w:abstractNumId w:val="10"/>
  </w:num>
  <w:num w:numId="3" w16cid:durableId="1361079916">
    <w:abstractNumId w:val="14"/>
  </w:num>
  <w:num w:numId="4" w16cid:durableId="1803380358">
    <w:abstractNumId w:val="15"/>
  </w:num>
  <w:num w:numId="5" w16cid:durableId="1693843477">
    <w:abstractNumId w:val="7"/>
  </w:num>
  <w:num w:numId="6" w16cid:durableId="1482431509">
    <w:abstractNumId w:val="12"/>
  </w:num>
  <w:num w:numId="7" w16cid:durableId="330569071">
    <w:abstractNumId w:val="13"/>
  </w:num>
  <w:num w:numId="8" w16cid:durableId="1880504987">
    <w:abstractNumId w:val="11"/>
  </w:num>
  <w:num w:numId="9" w16cid:durableId="1790784316">
    <w:abstractNumId w:val="9"/>
  </w:num>
  <w:num w:numId="10" w16cid:durableId="128133758">
    <w:abstractNumId w:val="16"/>
  </w:num>
  <w:num w:numId="11" w16cid:durableId="1693608573">
    <w:abstractNumId w:val="1"/>
  </w:num>
  <w:num w:numId="12" w16cid:durableId="1535073367">
    <w:abstractNumId w:val="8"/>
  </w:num>
  <w:num w:numId="13" w16cid:durableId="305551138">
    <w:abstractNumId w:val="0"/>
  </w:num>
  <w:num w:numId="14" w16cid:durableId="1152792349">
    <w:abstractNumId w:val="5"/>
  </w:num>
  <w:num w:numId="15" w16cid:durableId="1265187089">
    <w:abstractNumId w:val="2"/>
  </w:num>
  <w:num w:numId="16" w16cid:durableId="1042366988">
    <w:abstractNumId w:val="3"/>
  </w:num>
  <w:num w:numId="17" w16cid:durableId="1475221781">
    <w:abstractNumId w:val="17"/>
  </w:num>
  <w:num w:numId="18" w16cid:durableId="17505428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6F15C2F"/>
    <w:rsid w:val="00003046"/>
    <w:rsid w:val="0005572E"/>
    <w:rsid w:val="00086A2F"/>
    <w:rsid w:val="00087FF9"/>
    <w:rsid w:val="000B7C1A"/>
    <w:rsid w:val="000C07D3"/>
    <w:rsid w:val="000E5C6E"/>
    <w:rsid w:val="00177340"/>
    <w:rsid w:val="001B67A5"/>
    <w:rsid w:val="001E3B7A"/>
    <w:rsid w:val="001F4E9F"/>
    <w:rsid w:val="00202E5A"/>
    <w:rsid w:val="002237BD"/>
    <w:rsid w:val="00250D18"/>
    <w:rsid w:val="00261B7B"/>
    <w:rsid w:val="002C7675"/>
    <w:rsid w:val="002D06E4"/>
    <w:rsid w:val="002E0631"/>
    <w:rsid w:val="002E5253"/>
    <w:rsid w:val="002F7AAA"/>
    <w:rsid w:val="00307807"/>
    <w:rsid w:val="0034206C"/>
    <w:rsid w:val="00365CA5"/>
    <w:rsid w:val="00393384"/>
    <w:rsid w:val="004804D8"/>
    <w:rsid w:val="00481D2E"/>
    <w:rsid w:val="004F5BAB"/>
    <w:rsid w:val="00534121"/>
    <w:rsid w:val="00535FE8"/>
    <w:rsid w:val="005C4B7B"/>
    <w:rsid w:val="005F3897"/>
    <w:rsid w:val="00617F42"/>
    <w:rsid w:val="00633B96"/>
    <w:rsid w:val="006C04DE"/>
    <w:rsid w:val="006C3056"/>
    <w:rsid w:val="006D782C"/>
    <w:rsid w:val="007059E9"/>
    <w:rsid w:val="007156A7"/>
    <w:rsid w:val="007208BD"/>
    <w:rsid w:val="0074365F"/>
    <w:rsid w:val="00774C60"/>
    <w:rsid w:val="007916B3"/>
    <w:rsid w:val="007D0921"/>
    <w:rsid w:val="007D24F6"/>
    <w:rsid w:val="00814AD5"/>
    <w:rsid w:val="00875F75"/>
    <w:rsid w:val="00882767"/>
    <w:rsid w:val="008D1DE1"/>
    <w:rsid w:val="008D4B8A"/>
    <w:rsid w:val="008D568E"/>
    <w:rsid w:val="00931DDC"/>
    <w:rsid w:val="00944E96"/>
    <w:rsid w:val="00951E05"/>
    <w:rsid w:val="009731E0"/>
    <w:rsid w:val="009805C5"/>
    <w:rsid w:val="009D40EF"/>
    <w:rsid w:val="00A06D78"/>
    <w:rsid w:val="00A33611"/>
    <w:rsid w:val="00AA1151"/>
    <w:rsid w:val="00B03EDB"/>
    <w:rsid w:val="00B179C5"/>
    <w:rsid w:val="00B94543"/>
    <w:rsid w:val="00BE4302"/>
    <w:rsid w:val="00BE46D7"/>
    <w:rsid w:val="00BE610F"/>
    <w:rsid w:val="00CB4E4C"/>
    <w:rsid w:val="00CF3CE9"/>
    <w:rsid w:val="00D04C9C"/>
    <w:rsid w:val="00D415CF"/>
    <w:rsid w:val="00D42214"/>
    <w:rsid w:val="00D5065B"/>
    <w:rsid w:val="00D64240"/>
    <w:rsid w:val="00D84ED0"/>
    <w:rsid w:val="00DA738D"/>
    <w:rsid w:val="00E12D77"/>
    <w:rsid w:val="00EB3EFE"/>
    <w:rsid w:val="00EC6317"/>
    <w:rsid w:val="00EE31CF"/>
    <w:rsid w:val="00EF3FA7"/>
    <w:rsid w:val="00F17AC7"/>
    <w:rsid w:val="00F214E3"/>
    <w:rsid w:val="00F611F7"/>
    <w:rsid w:val="00F823DD"/>
    <w:rsid w:val="00FD08E1"/>
    <w:rsid w:val="00FF0983"/>
    <w:rsid w:val="3DAD55CA"/>
    <w:rsid w:val="56F15C2F"/>
    <w:rsid w:val="5B70C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15C2F"/>
  <w15:chartTrackingRefBased/>
  <w15:docId w15:val="{3804EDD0-27DF-4B39-BA02-8F8B4529A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4E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84E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61B7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1B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1B7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61B7B"/>
    <w:rPr>
      <w:rFonts w:eastAsiaTheme="minorEastAsia"/>
      <w:color w:val="5A5A5A" w:themeColor="text1" w:themeTint="A5"/>
      <w:spacing w:val="15"/>
    </w:rPr>
  </w:style>
  <w:style w:type="character" w:styleId="Hyperlink">
    <w:name w:val="Hyperlink"/>
    <w:basedOn w:val="DefaultParagraphFont"/>
    <w:uiPriority w:val="99"/>
    <w:unhideWhenUsed/>
    <w:rsid w:val="00261B7B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61B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1B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1B7B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84E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84ED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D84E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D568E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D5065B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E12D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rouich@perspectives.cc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AB845FD6459034EB00A52B1F1320788" ma:contentTypeVersion="13" ma:contentTypeDescription="Ein neues Dokument erstellen." ma:contentTypeScope="" ma:versionID="3b7c24aa3bd2261473c95e6bbd200dc2">
  <xsd:schema xmlns:xsd="http://www.w3.org/2001/XMLSchema" xmlns:xs="http://www.w3.org/2001/XMLSchema" xmlns:p="http://schemas.microsoft.com/office/2006/metadata/properties" xmlns:ns2="00604a69-b374-4e99-be3e-9ce07f008cad" xmlns:ns3="5fbf7c8d-7be0-4fd5-bf34-81e05f9f569c" targetNamespace="http://schemas.microsoft.com/office/2006/metadata/properties" ma:root="true" ma:fieldsID="78bc2577f53f59839c11c88e37996783" ns2:_="" ns3:_="">
    <xsd:import namespace="00604a69-b374-4e99-be3e-9ce07f008cad"/>
    <xsd:import namespace="5fbf7c8d-7be0-4fd5-bf34-81e05f9f56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604a69-b374-4e99-be3e-9ce07f008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4a144411-82c0-45d4-963c-9857ab29de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bf7c8d-7be0-4fd5-bf34-81e05f9f569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e6758a5-2476-473e-a97c-f135916c59cb}" ma:internalName="TaxCatchAll" ma:showField="CatchAllData" ma:web="5fbf7c8d-7be0-4fd5-bf34-81e05f9f56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604a69-b374-4e99-be3e-9ce07f008cad">
      <Terms xmlns="http://schemas.microsoft.com/office/infopath/2007/PartnerControls"/>
    </lcf76f155ced4ddcb4097134ff3c332f>
    <TaxCatchAll xmlns="5fbf7c8d-7be0-4fd5-bf34-81e05f9f569c" xsi:nil="true"/>
  </documentManagement>
</p:properties>
</file>

<file path=customXml/itemProps1.xml><?xml version="1.0" encoding="utf-8"?>
<ds:datastoreItem xmlns:ds="http://schemas.openxmlformats.org/officeDocument/2006/customXml" ds:itemID="{79208770-DE6B-47E3-A1EA-80B5E9E6F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2425F6-3D61-44E2-BDA2-90DDE1E55B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604a69-b374-4e99-be3e-9ce07f008cad"/>
    <ds:schemaRef ds:uri="5fbf7c8d-7be0-4fd5-bf34-81e05f9f56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B3B19F-E70C-42CC-B84F-3839432AE37B}">
  <ds:schemaRefs>
    <ds:schemaRef ds:uri="http://schemas.microsoft.com/office/2006/metadata/properties"/>
    <ds:schemaRef ds:uri="http://schemas.microsoft.com/office/infopath/2007/PartnerControls"/>
    <ds:schemaRef ds:uri="00604a69-b374-4e99-be3e-9ce07f008cad"/>
    <ds:schemaRef ds:uri="5fbf7c8d-7be0-4fd5-bf34-81e05f9f56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1845</Words>
  <Characters>10517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Kessler</dc:creator>
  <cp:keywords/>
  <dc:description/>
  <cp:lastModifiedBy>Laila Darouich</cp:lastModifiedBy>
  <cp:revision>56</cp:revision>
  <dcterms:created xsi:type="dcterms:W3CDTF">2023-11-29T12:09:00Z</dcterms:created>
  <dcterms:modified xsi:type="dcterms:W3CDTF">2023-12-02T16:04:00Z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0x010100FAB845FD6459034EB00A52B1F1320788</vt:lpwstr>
  </property>
  <property fmtid="{D5CDD505-2E9C-101B-9397-08002B2CF9AE}" pid="3" name="MediaServiceImageTags">
    <vt:lpwstr/>
  </property>
  <property fmtid="{D5CDD505-2E9C-101B-9397-08002B2CF9AE}" pid="4" name="GrammarlyDocumentId">
    <vt:lpwstr>56154d41c47abe20e564d651f46def54b103323149a4aac7eec62c1fa2576404</vt:lpwstr>
  </property>
</Properties>
</file>