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AB" w:rsidRDefault="007A5494">
      <w:r>
        <w:t xml:space="preserve">SB48, Bonn 9 May 2018. </w:t>
      </w:r>
      <w:proofErr w:type="spellStart"/>
      <w:r>
        <w:t>Talanoa</w:t>
      </w:r>
      <w:proofErr w:type="spellEnd"/>
      <w:r>
        <w:t xml:space="preserve"> Dialogue Closing Plenary. </w:t>
      </w:r>
    </w:p>
    <w:p w:rsidR="00CB0A36" w:rsidRDefault="00AA2B2F">
      <w:r>
        <w:t xml:space="preserve">My name is Sylvia Karlsson-Vinkhuyzen and I work at Wageningen University, the Netherlands. </w:t>
      </w:r>
      <w:r w:rsidR="00646B87">
        <w:t xml:space="preserve">All </w:t>
      </w:r>
      <w:r w:rsidR="00855F87">
        <w:t xml:space="preserve">seven </w:t>
      </w:r>
      <w:r w:rsidR="00646B87">
        <w:t xml:space="preserve">members of the Research and Independent NGO constituency </w:t>
      </w:r>
      <w:r w:rsidR="006D39A2">
        <w:t xml:space="preserve">who </w:t>
      </w:r>
      <w:r w:rsidR="00646B87">
        <w:t>took part in Sunday’</w:t>
      </w:r>
      <w:r w:rsidR="00166F2D">
        <w:t xml:space="preserve">s </w:t>
      </w:r>
      <w:proofErr w:type="spellStart"/>
      <w:r w:rsidR="00166F2D">
        <w:t>Talanoa</w:t>
      </w:r>
      <w:proofErr w:type="spellEnd"/>
      <w:r w:rsidR="00166F2D">
        <w:t xml:space="preserve"> Dialogue </w:t>
      </w:r>
      <w:r w:rsidR="00855F87">
        <w:t>were encouraged by the</w:t>
      </w:r>
      <w:r w:rsidR="00166F2D">
        <w:t xml:space="preserve"> experience</w:t>
      </w:r>
      <w:r w:rsidR="002705EB">
        <w:t xml:space="preserve"> and would like to thank the Fijian Presidency for the efforts they provided to create an open e</w:t>
      </w:r>
      <w:r w:rsidR="00BA041F">
        <w:t xml:space="preserve">nvironment of sharing based on </w:t>
      </w:r>
      <w:r w:rsidR="0076268A">
        <w:t>respect</w:t>
      </w:r>
      <w:r w:rsidR="008C0597">
        <w:t xml:space="preserve"> including </w:t>
      </w:r>
      <w:r w:rsidR="006D39A2">
        <w:t xml:space="preserve">of </w:t>
      </w:r>
      <w:r w:rsidR="008C0597">
        <w:t>both parties and non-parties</w:t>
      </w:r>
      <w:r w:rsidR="006D39A2">
        <w:t xml:space="preserve"> towards building ambition</w:t>
      </w:r>
      <w:r w:rsidR="00166F2D">
        <w:t>. The</w:t>
      </w:r>
      <w:r w:rsidR="00173D92">
        <w:t xml:space="preserve"> RINGO members</w:t>
      </w:r>
      <w:r w:rsidR="00166F2D">
        <w:t xml:space="preserve"> shared </w:t>
      </w:r>
      <w:r w:rsidR="0076268A">
        <w:t xml:space="preserve">a diversity of </w:t>
      </w:r>
      <w:r w:rsidR="00166F2D">
        <w:t>stories</w:t>
      </w:r>
      <w:r w:rsidR="0076268A">
        <w:t xml:space="preserve"> including about </w:t>
      </w:r>
      <w:r w:rsidR="005610B7">
        <w:t xml:space="preserve">the diversity of </w:t>
      </w:r>
      <w:r w:rsidR="006D39A2">
        <w:t xml:space="preserve">short and long term </w:t>
      </w:r>
      <w:r w:rsidR="005610B7">
        <w:t xml:space="preserve">climate impacts on </w:t>
      </w:r>
      <w:r w:rsidR="00173D92">
        <w:t>Bangladeshi</w:t>
      </w:r>
      <w:r w:rsidR="004E5EA7">
        <w:t xml:space="preserve"> </w:t>
      </w:r>
      <w:r w:rsidR="006D39A2">
        <w:t>river dwellers</w:t>
      </w:r>
      <w:r w:rsidR="004E5EA7">
        <w:t xml:space="preserve">, </w:t>
      </w:r>
      <w:r w:rsidR="005610B7">
        <w:t xml:space="preserve">building </w:t>
      </w:r>
      <w:r w:rsidR="00DD1F2E">
        <w:t xml:space="preserve">regional government </w:t>
      </w:r>
      <w:r w:rsidR="005610B7">
        <w:t>mitigation ambition</w:t>
      </w:r>
      <w:r w:rsidR="0076268A">
        <w:t xml:space="preserve"> and</w:t>
      </w:r>
      <w:r w:rsidR="003F6423">
        <w:t xml:space="preserve"> </w:t>
      </w:r>
      <w:r w:rsidR="0069002F">
        <w:t xml:space="preserve">experiences of </w:t>
      </w:r>
      <w:r w:rsidR="003F6423">
        <w:t>small-scale capacity building of</w:t>
      </w:r>
      <w:r w:rsidR="006D39A2">
        <w:t xml:space="preserve"> an</w:t>
      </w:r>
      <w:r w:rsidR="003F6423">
        <w:t xml:space="preserve"> LDC de</w:t>
      </w:r>
      <w:r w:rsidR="0069002F">
        <w:t>legation by a</w:t>
      </w:r>
      <w:r w:rsidR="006D39A2">
        <w:t>n</w:t>
      </w:r>
      <w:r w:rsidR="0069002F">
        <w:t xml:space="preserve"> university service learning project</w:t>
      </w:r>
      <w:r w:rsidR="0076268A">
        <w:t xml:space="preserve">. RINGO members also shared stories about creating a positive narrative about marginal lands that provide </w:t>
      </w:r>
      <w:r w:rsidR="00173D92">
        <w:t>opport</w:t>
      </w:r>
      <w:r w:rsidR="003F6423">
        <w:t>unities</w:t>
      </w:r>
      <w:r w:rsidR="00173D92">
        <w:t xml:space="preserve"> for climate-resilient development</w:t>
      </w:r>
      <w:r w:rsidR="003F772D">
        <w:t xml:space="preserve">, </w:t>
      </w:r>
      <w:r w:rsidR="00173D92">
        <w:t>enhancing the roles of women and water in adapting to climate change</w:t>
      </w:r>
      <w:r w:rsidR="003F772D">
        <w:t xml:space="preserve"> and </w:t>
      </w:r>
      <w:r w:rsidR="003F772D" w:rsidRPr="003F772D">
        <w:rPr>
          <w:lang w:val="en-US"/>
        </w:rPr>
        <w:t xml:space="preserve">how fossil fuel production </w:t>
      </w:r>
      <w:r w:rsidR="006D39A2">
        <w:rPr>
          <w:lang w:val="en-US"/>
        </w:rPr>
        <w:t xml:space="preserve">has </w:t>
      </w:r>
      <w:r w:rsidR="003F772D" w:rsidRPr="003F772D">
        <w:rPr>
          <w:lang w:val="en-US"/>
        </w:rPr>
        <w:t xml:space="preserve">emerged as a climate </w:t>
      </w:r>
      <w:r w:rsidR="006D39A2">
        <w:rPr>
          <w:lang w:val="en-US"/>
        </w:rPr>
        <w:t xml:space="preserve">policy </w:t>
      </w:r>
      <w:r w:rsidR="003F772D" w:rsidRPr="003F772D">
        <w:rPr>
          <w:lang w:val="en-US"/>
        </w:rPr>
        <w:t>concern</w:t>
      </w:r>
      <w:r w:rsidR="0076268A">
        <w:t>.</w:t>
      </w:r>
      <w:r w:rsidR="00173D92">
        <w:t xml:space="preserve"> </w:t>
      </w:r>
      <w:r w:rsidR="00CF7D87">
        <w:t xml:space="preserve"> </w:t>
      </w:r>
    </w:p>
    <w:p w:rsidR="000C17D7" w:rsidRDefault="000C17D7" w:rsidP="000747F2">
      <w:r>
        <w:t>RINGOs prioritize basing decisions and polic</w:t>
      </w:r>
      <w:r w:rsidR="006D39A2">
        <w:t>ies</w:t>
      </w:r>
      <w:r>
        <w:t xml:space="preserve"> on sound </w:t>
      </w:r>
      <w:r w:rsidR="00BA041F">
        <w:t>evidence</w:t>
      </w:r>
      <w:r w:rsidR="006D39A2">
        <w:t>, including science as well as lived experience</w:t>
      </w:r>
      <w:r>
        <w:t>. As was raised</w:t>
      </w:r>
      <w:r w:rsidR="003F6423">
        <w:t xml:space="preserve"> during</w:t>
      </w:r>
      <w:r>
        <w:t xml:space="preserve"> the </w:t>
      </w:r>
      <w:proofErr w:type="spellStart"/>
      <w:r>
        <w:t>Talanoas</w:t>
      </w:r>
      <w:proofErr w:type="spellEnd"/>
      <w:r>
        <w:t xml:space="preserve"> it is essential to bring scientific knowledge from for example the IPCC reports into the Dialogue.  But it is also important to remember that knowledge </w:t>
      </w:r>
      <w:r w:rsidR="003F6423">
        <w:t>can be shared in a variety</w:t>
      </w:r>
      <w:r w:rsidR="00BA2416">
        <w:t xml:space="preserve"> of formats. Social scientists in particular are able to capture knowledge in the form of stories </w:t>
      </w:r>
      <w:r>
        <w:t xml:space="preserve">about </w:t>
      </w:r>
      <w:r w:rsidR="004E5EA7">
        <w:t xml:space="preserve">the specifics of </w:t>
      </w:r>
      <w:r>
        <w:t xml:space="preserve">human experiences </w:t>
      </w:r>
      <w:r w:rsidR="00BA2416">
        <w:t xml:space="preserve">that </w:t>
      </w:r>
      <w:r w:rsidR="006D39A2">
        <w:t>are</w:t>
      </w:r>
      <w:r>
        <w:t xml:space="preserve"> essential </w:t>
      </w:r>
      <w:r w:rsidR="004E5EA7">
        <w:t xml:space="preserve">for </w:t>
      </w:r>
      <w:r>
        <w:t xml:space="preserve">understanding </w:t>
      </w:r>
      <w:r w:rsidR="00BA2416">
        <w:t xml:space="preserve">how to address </w:t>
      </w:r>
      <w:r>
        <w:t>climate</w:t>
      </w:r>
      <w:r w:rsidR="00BA2416">
        <w:t xml:space="preserve"> change</w:t>
      </w:r>
      <w:r>
        <w:t>.</w:t>
      </w:r>
    </w:p>
    <w:p w:rsidR="00BA041F" w:rsidRDefault="00BA041F" w:rsidP="00BA041F">
      <w:r>
        <w:t xml:space="preserve">RINGOs are hopeful that the creation of an open environment of sharing without the pressure of negotiating has helped develop empathy, trust and respect that will be carried back in to the negotiating rooms and back home as each country grapples with </w:t>
      </w:r>
      <w:r w:rsidR="006D39A2">
        <w:t>enhancing</w:t>
      </w:r>
      <w:r>
        <w:t xml:space="preserve"> ambition.  </w:t>
      </w:r>
      <w:r w:rsidR="00183915">
        <w:t xml:space="preserve">Learning how to bring the outcome of the </w:t>
      </w:r>
      <w:proofErr w:type="spellStart"/>
      <w:r w:rsidR="00183915">
        <w:t>Talanoa</w:t>
      </w:r>
      <w:proofErr w:type="spellEnd"/>
      <w:r w:rsidR="00183915">
        <w:t xml:space="preserve"> Dialogue home to domestic deliberations within governments, parliaments and </w:t>
      </w:r>
      <w:r w:rsidR="006D39A2">
        <w:t>to</w:t>
      </w:r>
      <w:r w:rsidR="00183915">
        <w:t xml:space="preserve"> the public is a</w:t>
      </w:r>
      <w:r w:rsidR="006D39A2">
        <w:t>n important step.  It will help us to learn</w:t>
      </w:r>
      <w:r w:rsidR="00183915">
        <w:t xml:space="preserve"> how to make future global stocktakes work as a mechanism of facilitative accountability for reaching the objectives of the Paris Agreement. </w:t>
      </w:r>
    </w:p>
    <w:p w:rsidR="00256DD4" w:rsidRDefault="00256DD4" w:rsidP="00175C89"/>
    <w:sectPr w:rsidR="00256DD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4D413F" w16cid:durableId="1E9C972F"/>
  <w16cid:commentId w16cid:paraId="52CCF3B7" w16cid:durableId="1E9C95AE"/>
  <w16cid:commentId w16cid:paraId="1BAE87A1" w16cid:durableId="1E9C9557"/>
  <w16cid:commentId w16cid:paraId="1195DE4B" w16cid:durableId="1E9C98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16464"/>
    <w:multiLevelType w:val="hybridMultilevel"/>
    <w:tmpl w:val="C17EA996"/>
    <w:lvl w:ilvl="0" w:tplc="8F9AA36E">
      <w:start w:val="2"/>
      <w:numFmt w:val="bullet"/>
      <w:lvlText w:val="-"/>
      <w:lvlJc w:val="left"/>
      <w:pPr>
        <w:ind w:left="420" w:hanging="360"/>
      </w:pPr>
      <w:rPr>
        <w:rFonts w:ascii="Verdana" w:eastAsiaTheme="minorHAnsi" w:hAnsi="Verdana"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D3B"/>
    <w:rsid w:val="000747F2"/>
    <w:rsid w:val="000C17D7"/>
    <w:rsid w:val="00166F2D"/>
    <w:rsid w:val="00173D92"/>
    <w:rsid w:val="00175C89"/>
    <w:rsid w:val="00183915"/>
    <w:rsid w:val="00256DD4"/>
    <w:rsid w:val="002705EB"/>
    <w:rsid w:val="002C6D3B"/>
    <w:rsid w:val="00321965"/>
    <w:rsid w:val="003E4FDD"/>
    <w:rsid w:val="003F6423"/>
    <w:rsid w:val="003F772D"/>
    <w:rsid w:val="004E5EA7"/>
    <w:rsid w:val="005610B7"/>
    <w:rsid w:val="005F2573"/>
    <w:rsid w:val="00646B87"/>
    <w:rsid w:val="0069002F"/>
    <w:rsid w:val="006D0217"/>
    <w:rsid w:val="006D39A2"/>
    <w:rsid w:val="006D7BAB"/>
    <w:rsid w:val="006F4DA6"/>
    <w:rsid w:val="007337BF"/>
    <w:rsid w:val="0076268A"/>
    <w:rsid w:val="007A5494"/>
    <w:rsid w:val="00855F87"/>
    <w:rsid w:val="008C0597"/>
    <w:rsid w:val="00931C7D"/>
    <w:rsid w:val="00AA2B2F"/>
    <w:rsid w:val="00BA041F"/>
    <w:rsid w:val="00BA2416"/>
    <w:rsid w:val="00BF3374"/>
    <w:rsid w:val="00CB0A36"/>
    <w:rsid w:val="00CF7D87"/>
    <w:rsid w:val="00DD1F2E"/>
    <w:rsid w:val="00E50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BC9B"/>
  <w15:chartTrackingRefBased/>
  <w15:docId w15:val="{3A55BB07-85F9-4C36-8369-8616A506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7"/>
        <w:szCs w:val="22"/>
        <w:lang w:val="en-GB" w:eastAsia="en-US" w:bidi="ar-SA"/>
      </w:rPr>
    </w:rPrDefault>
    <w:pPrDefault>
      <w:pPr>
        <w:spacing w:after="200" w:line="30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D87"/>
    <w:pPr>
      <w:ind w:left="720"/>
      <w:contextualSpacing/>
    </w:pPr>
  </w:style>
  <w:style w:type="paragraph" w:styleId="BalloonText">
    <w:name w:val="Balloon Text"/>
    <w:basedOn w:val="Normal"/>
    <w:link w:val="BalloonTextChar"/>
    <w:uiPriority w:val="99"/>
    <w:semiHidden/>
    <w:unhideWhenUsed/>
    <w:rsid w:val="00855F8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5F8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55F87"/>
    <w:rPr>
      <w:sz w:val="16"/>
      <w:szCs w:val="16"/>
    </w:rPr>
  </w:style>
  <w:style w:type="paragraph" w:styleId="CommentText">
    <w:name w:val="annotation text"/>
    <w:basedOn w:val="Normal"/>
    <w:link w:val="CommentTextChar"/>
    <w:uiPriority w:val="99"/>
    <w:semiHidden/>
    <w:unhideWhenUsed/>
    <w:rsid w:val="00855F87"/>
    <w:pPr>
      <w:spacing w:line="240" w:lineRule="auto"/>
    </w:pPr>
    <w:rPr>
      <w:sz w:val="20"/>
      <w:szCs w:val="20"/>
    </w:rPr>
  </w:style>
  <w:style w:type="character" w:customStyle="1" w:styleId="CommentTextChar">
    <w:name w:val="Comment Text Char"/>
    <w:basedOn w:val="DefaultParagraphFont"/>
    <w:link w:val="CommentText"/>
    <w:uiPriority w:val="99"/>
    <w:semiHidden/>
    <w:rsid w:val="00855F87"/>
    <w:rPr>
      <w:sz w:val="20"/>
      <w:szCs w:val="20"/>
    </w:rPr>
  </w:style>
  <w:style w:type="paragraph" w:styleId="CommentSubject">
    <w:name w:val="annotation subject"/>
    <w:basedOn w:val="CommentText"/>
    <w:next w:val="CommentText"/>
    <w:link w:val="CommentSubjectChar"/>
    <w:uiPriority w:val="99"/>
    <w:semiHidden/>
    <w:unhideWhenUsed/>
    <w:rsid w:val="00855F87"/>
    <w:rPr>
      <w:b/>
      <w:bCs/>
    </w:rPr>
  </w:style>
  <w:style w:type="character" w:customStyle="1" w:styleId="CommentSubjectChar">
    <w:name w:val="Comment Subject Char"/>
    <w:basedOn w:val="CommentTextChar"/>
    <w:link w:val="CommentSubject"/>
    <w:uiPriority w:val="99"/>
    <w:semiHidden/>
    <w:rsid w:val="00855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9DE4CFD5.dotm</Template>
  <TotalTime>3</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Wageningen University and Research</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Karlsson-Vinkhuyzen, Sylvia</dc:creator>
  <cp:keywords/>
  <dc:description/>
  <cp:lastModifiedBy>Karlsson-Vinkhuyzen, Sylvia</cp:lastModifiedBy>
  <cp:revision>4</cp:revision>
  <dcterms:created xsi:type="dcterms:W3CDTF">2018-05-09T10:01:00Z</dcterms:created>
  <dcterms:modified xsi:type="dcterms:W3CDTF">2018-05-09T10:04:00Z</dcterms:modified>
</cp:coreProperties>
</file>