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964E01" w14:textId="77777777" w:rsidR="00EC759D" w:rsidRDefault="00EC759D" w:rsidP="00EC759D">
      <w:pPr>
        <w:rPr>
          <w:b/>
        </w:rPr>
      </w:pPr>
      <w:r w:rsidRPr="001136F5">
        <w:rPr>
          <w:b/>
        </w:rPr>
        <w:t>APA Item 8- Informal consultation on issues related to the Adaptation Fund</w:t>
      </w:r>
      <w:r>
        <w:rPr>
          <w:b/>
        </w:rPr>
        <w:t xml:space="preserve"> (AF)</w:t>
      </w:r>
    </w:p>
    <w:p w14:paraId="2F3B7A3F" w14:textId="37A34113" w:rsidR="00EC759D" w:rsidRPr="00ED3E2A" w:rsidRDefault="00EC759D" w:rsidP="00EC759D">
      <w:pPr>
        <w:rPr>
          <w:b/>
        </w:rPr>
      </w:pPr>
      <w:r>
        <w:rPr>
          <w:b/>
        </w:rPr>
        <w:t>7</w:t>
      </w:r>
      <w:r w:rsidRPr="00ED3E2A">
        <w:rPr>
          <w:b/>
        </w:rPr>
        <w:t xml:space="preserve"> May, </w:t>
      </w:r>
      <w:r>
        <w:rPr>
          <w:b/>
        </w:rPr>
        <w:t>11:00-12</w:t>
      </w:r>
      <w:r w:rsidRPr="00ED3E2A">
        <w:rPr>
          <w:b/>
        </w:rPr>
        <w:t>:00</w:t>
      </w:r>
    </w:p>
    <w:p w14:paraId="17CD7C5C" w14:textId="77777777" w:rsidR="00EC759D" w:rsidRDefault="00EC759D" w:rsidP="00EC759D"/>
    <w:p w14:paraId="4128951C" w14:textId="77777777" w:rsidR="00EC759D" w:rsidRDefault="00EC759D" w:rsidP="00EC759D">
      <w:r>
        <w:t>Notes by:</w:t>
      </w:r>
    </w:p>
    <w:p w14:paraId="4CED3C25" w14:textId="77777777" w:rsidR="00EC759D" w:rsidRDefault="00EC759D" w:rsidP="00EC759D">
      <w:r>
        <w:t>Archer H. Christian, Vermont Law School</w:t>
      </w:r>
    </w:p>
    <w:p w14:paraId="442943A3" w14:textId="77777777" w:rsidR="00EC759D" w:rsidRDefault="00EC759D" w:rsidP="00EC759D"/>
    <w:p w14:paraId="7E14A924" w14:textId="77777777" w:rsidR="00EC759D" w:rsidRPr="004822E6" w:rsidRDefault="00EC759D" w:rsidP="00EC759D">
      <w:pPr>
        <w:rPr>
          <w:lang w:val="fr-FR"/>
        </w:rPr>
      </w:pPr>
      <w:r w:rsidRPr="004822E6">
        <w:rPr>
          <w:lang w:val="fr-FR"/>
        </w:rPr>
        <w:t>*****</w:t>
      </w:r>
    </w:p>
    <w:p w14:paraId="79A9BD9D" w14:textId="77777777" w:rsidR="00EC759D" w:rsidRPr="004822E6" w:rsidRDefault="00EC759D" w:rsidP="00EC759D">
      <w:pPr>
        <w:rPr>
          <w:lang w:val="fr-FR"/>
        </w:rPr>
      </w:pPr>
      <w:r w:rsidRPr="004822E6">
        <w:rPr>
          <w:lang w:val="fr-FR"/>
        </w:rPr>
        <w:t xml:space="preserve">APA </w:t>
      </w:r>
      <w:proofErr w:type="spellStart"/>
      <w:r w:rsidRPr="004822E6">
        <w:rPr>
          <w:lang w:val="fr-FR"/>
        </w:rPr>
        <w:t>website</w:t>
      </w:r>
      <w:proofErr w:type="spellEnd"/>
    </w:p>
    <w:p w14:paraId="7FDC33D5" w14:textId="77777777" w:rsidR="00EC759D" w:rsidRDefault="00EC759D" w:rsidP="00EC759D">
      <w:hyperlink r:id="rId5" w:history="1">
        <w:r w:rsidRPr="004822E6">
          <w:rPr>
            <w:rStyle w:val="Hyperlink"/>
            <w:lang w:val="fr-FR"/>
          </w:rPr>
          <w:t>https://unfccc.int/process/bodies/subsidiary-bodies/ad-hoc-working-group-on-the-paris-agreement-apa/information-on-apa-agenda-item-8</w:t>
        </w:r>
      </w:hyperlink>
    </w:p>
    <w:p w14:paraId="3567B4F8" w14:textId="198A9E25" w:rsidR="00EC759D" w:rsidRDefault="00EC759D"/>
    <w:p w14:paraId="71D31D27" w14:textId="75E19F4B" w:rsidR="00230BFC" w:rsidRDefault="00230BFC">
      <w:r>
        <w:t>*****</w:t>
      </w:r>
    </w:p>
    <w:p w14:paraId="3598C2B6" w14:textId="77777777" w:rsidR="000A2C4B" w:rsidRPr="000A2C4B" w:rsidRDefault="00EC759D">
      <w:pPr>
        <w:rPr>
          <w:rFonts w:asciiTheme="majorHAnsi" w:hAnsiTheme="majorHAnsi"/>
        </w:rPr>
      </w:pPr>
      <w:r w:rsidRPr="000A2C4B">
        <w:rPr>
          <w:rFonts w:asciiTheme="majorHAnsi" w:hAnsiTheme="majorHAnsi"/>
        </w:rPr>
        <w:t>Co-facilitators had circulated a new informal note in which they had sought to refine elements.</w:t>
      </w:r>
    </w:p>
    <w:p w14:paraId="0372CCC1" w14:textId="367847EE" w:rsidR="000A2C4B" w:rsidRPr="000A2C4B" w:rsidRDefault="000A2C4B">
      <w:pPr>
        <w:rPr>
          <w:rFonts w:asciiTheme="majorHAnsi" w:hAnsiTheme="majorHAnsi"/>
        </w:rPr>
      </w:pPr>
      <w:hyperlink r:id="rId6" w:history="1">
        <w:r w:rsidRPr="000A2C4B">
          <w:rPr>
            <w:rStyle w:val="Hyperlink"/>
            <w:rFonts w:asciiTheme="majorHAnsi" w:hAnsiTheme="majorHAnsi" w:cs="Helvetica Neue"/>
          </w:rPr>
          <w:t>https://unfccc.int/sites/default/files/resource/InformalNote_APA1.5_Item8AF%207%20May%20.pdf</w:t>
        </w:r>
      </w:hyperlink>
      <w:r w:rsidRPr="000A2C4B">
        <w:rPr>
          <w:rFonts w:asciiTheme="majorHAnsi" w:hAnsiTheme="majorHAnsi" w:cs="Helvetica Neue"/>
          <w:color w:val="000000"/>
        </w:rPr>
        <w:t xml:space="preserve"> </w:t>
      </w:r>
    </w:p>
    <w:p w14:paraId="22E94DCA" w14:textId="1146AABB" w:rsidR="00EC759D" w:rsidRDefault="00BC09FA">
      <w:r>
        <w:t>T</w:t>
      </w:r>
      <w:r w:rsidR="000A2C4B">
        <w:t>he note retains</w:t>
      </w:r>
      <w:r w:rsidR="00EC759D">
        <w:t xml:space="preserve"> </w:t>
      </w:r>
      <w:r>
        <w:t>the boxes addressing aspects of guidance/accountability/reporting with refinements that</w:t>
      </w:r>
      <w:r w:rsidR="000A2C4B">
        <w:t xml:space="preserve"> </w:t>
      </w:r>
      <w:r w:rsidR="00EC759D">
        <w:t>are int</w:t>
      </w:r>
      <w:r>
        <w:t xml:space="preserve">ended to help identify options. </w:t>
      </w:r>
      <w:proofErr w:type="gramStart"/>
      <w:r>
        <w:t xml:space="preserve">Each </w:t>
      </w:r>
      <w:r w:rsidR="00C43EF0">
        <w:t xml:space="preserve">box </w:t>
      </w:r>
      <w:r>
        <w:t xml:space="preserve">is </w:t>
      </w:r>
      <w:r w:rsidR="00EC759D">
        <w:t>followed by a listing of the inputs used</w:t>
      </w:r>
      <w:proofErr w:type="gramEnd"/>
      <w:r w:rsidR="00EC759D">
        <w:t>. The note also includes information provided by the secretariat’s legal affairs representative, who had provided input in response to Parties questions throughout the Saturday session.</w:t>
      </w:r>
      <w:r w:rsidR="00857D9D">
        <w:t xml:space="preserve"> Co-facilitators reported that the requested timeline with 2 scenarios was being worked on, but not yet available, though they had </w:t>
      </w:r>
      <w:r w:rsidR="00C43EF0">
        <w:t>sought</w:t>
      </w:r>
      <w:r w:rsidR="00857D9D">
        <w:t xml:space="preserve"> to capture the information in the </w:t>
      </w:r>
      <w:r>
        <w:t>last</w:t>
      </w:r>
      <w:r w:rsidR="00857D9D">
        <w:t xml:space="preserve"> section.</w:t>
      </w:r>
    </w:p>
    <w:p w14:paraId="79EFF96B" w14:textId="77777777" w:rsidR="00EC759D" w:rsidRDefault="00EC759D"/>
    <w:p w14:paraId="0D044794" w14:textId="7642E878" w:rsidR="00EC759D" w:rsidRDefault="00EC759D">
      <w:r>
        <w:t xml:space="preserve">Argentina/Brazil/Uruguay, G77Ch, </w:t>
      </w:r>
      <w:r w:rsidR="00DD2062">
        <w:t xml:space="preserve">Saudi Arabia, New Zealand, Belize </w:t>
      </w:r>
      <w:r w:rsidR="00570E00">
        <w:t xml:space="preserve">and </w:t>
      </w:r>
      <w:r w:rsidR="000A2C4B">
        <w:t>others</w:t>
      </w:r>
      <w:r w:rsidR="00857D9D">
        <w:t xml:space="preserve"> </w:t>
      </w:r>
      <w:r>
        <w:t xml:space="preserve">expressed the need to have more time to review the note, since it had just recently been distributed. Parties </w:t>
      </w:r>
      <w:r w:rsidR="00570E00">
        <w:t xml:space="preserve">ultimately </w:t>
      </w:r>
      <w:r>
        <w:t xml:space="preserve">agreed to at least review it together, including on-screen, </w:t>
      </w:r>
      <w:proofErr w:type="gramStart"/>
      <w:r>
        <w:t xml:space="preserve">to </w:t>
      </w:r>
      <w:r w:rsidR="000F1552">
        <w:t xml:space="preserve">clarify options and </w:t>
      </w:r>
      <w:r w:rsidR="00DD2062">
        <w:t>point</w:t>
      </w:r>
      <w:proofErr w:type="gramEnd"/>
      <w:r w:rsidR="00DD2062">
        <w:t xml:space="preserve"> out where elements had been omitted</w:t>
      </w:r>
      <w:r w:rsidR="00570E00">
        <w:t xml:space="preserve">. G77Ch reminded Parties that the informal note </w:t>
      </w:r>
      <w:proofErr w:type="gramStart"/>
      <w:r w:rsidR="00570E00">
        <w:t>cannot</w:t>
      </w:r>
      <w:proofErr w:type="gramEnd"/>
      <w:r w:rsidR="00570E00">
        <w:t xml:space="preserve"> be looked as a draft text. </w:t>
      </w:r>
      <w:r w:rsidR="004D4327">
        <w:t xml:space="preserve">Argentina/Brazil/Uruguay, Belize, </w:t>
      </w:r>
      <w:r w:rsidR="00DD2062">
        <w:t xml:space="preserve">New Zealand </w:t>
      </w:r>
      <w:r w:rsidR="004D4327">
        <w:t xml:space="preserve">and </w:t>
      </w:r>
      <w:r w:rsidR="000A2C4B">
        <w:t xml:space="preserve">China expressed the need for </w:t>
      </w:r>
      <w:r w:rsidR="00570E00">
        <w:t>an additional session after this one.</w:t>
      </w:r>
    </w:p>
    <w:p w14:paraId="73AFF544" w14:textId="77777777" w:rsidR="00507705" w:rsidRDefault="00507705"/>
    <w:p w14:paraId="7F5E4A29" w14:textId="66CC5770" w:rsidR="00570E00" w:rsidRDefault="00570E00">
      <w:r>
        <w:t xml:space="preserve">Saudi Arabia noted that </w:t>
      </w:r>
      <w:r w:rsidR="004D4327">
        <w:t>its submission was</w:t>
      </w:r>
      <w:r>
        <w:t xml:space="preserve"> not attached. The secretariat affirmed that, while it is not an official practice, it has become common practice to attach submissions to informal notes. C</w:t>
      </w:r>
      <w:r w:rsidR="000F1552">
        <w:t>o-facilitators</w:t>
      </w:r>
      <w:r>
        <w:t xml:space="preserve"> agreed to do so going forward.</w:t>
      </w:r>
    </w:p>
    <w:p w14:paraId="459D7732" w14:textId="77777777" w:rsidR="004D4327" w:rsidRDefault="004D4327"/>
    <w:p w14:paraId="05FA82B6" w14:textId="4EBA7282" w:rsidR="004D4327" w:rsidRDefault="004D4327" w:rsidP="004D4327">
      <w:pPr>
        <w:rPr>
          <w:color w:val="A6A6A6" w:themeColor="background1" w:themeShade="A6"/>
        </w:rPr>
      </w:pPr>
      <w:r>
        <w:t xml:space="preserve">Saudi Arabia also pushed strongly for consideration of its proposal on how to move forward, and offered two possibilities: 1) the COP take the decision to have the AF become an operating entity of the Financial Mechanism, and 2) leave the AF as is, under the CMP, and create a whole new fund. It warned against destroying the fund as its’ been. Without either of those, it advocated for Parties to </w:t>
      </w:r>
      <w:r w:rsidRPr="004D4327">
        <w:t>acknowledge the AF should stay intact under CMP until the CMP decides it is time to have the AF serve the PA</w:t>
      </w:r>
      <w:r w:rsidRPr="004D4327">
        <w:rPr>
          <w:color w:val="A6A6A6" w:themeColor="background1" w:themeShade="A6"/>
        </w:rPr>
        <w:t xml:space="preserve"> </w:t>
      </w:r>
    </w:p>
    <w:p w14:paraId="13891C72" w14:textId="77777777" w:rsidR="00DD2062" w:rsidRPr="00DD2062" w:rsidRDefault="00DD2062" w:rsidP="004D4327"/>
    <w:p w14:paraId="7864EAA4" w14:textId="2931BD31" w:rsidR="00DD2062" w:rsidRDefault="00DD2062" w:rsidP="004D4327">
      <w:r w:rsidRPr="00DD2062">
        <w:t>Malawi</w:t>
      </w:r>
      <w:r>
        <w:t xml:space="preserve"> for LDCs highlighted that the </w:t>
      </w:r>
      <w:r w:rsidRPr="00DD2062">
        <w:t xml:space="preserve">AF is a crucial fund for </w:t>
      </w:r>
      <w:r>
        <w:t>its gro</w:t>
      </w:r>
      <w:r w:rsidRPr="00DD2062">
        <w:t>up and rest of dev</w:t>
      </w:r>
      <w:r>
        <w:t>elopin</w:t>
      </w:r>
      <w:r w:rsidRPr="00DD2062">
        <w:t>g co</w:t>
      </w:r>
      <w:r>
        <w:t>untry Parties,</w:t>
      </w:r>
      <w:r w:rsidRPr="00DD2062">
        <w:t xml:space="preserve"> </w:t>
      </w:r>
      <w:r>
        <w:t xml:space="preserve">and </w:t>
      </w:r>
      <w:r w:rsidRPr="00DD2062">
        <w:t>stated</w:t>
      </w:r>
      <w:r w:rsidR="00857D9D">
        <w:t xml:space="preserve"> </w:t>
      </w:r>
      <w:r>
        <w:t xml:space="preserve">that this body must </w:t>
      </w:r>
      <w:r w:rsidRPr="00DD2062">
        <w:t xml:space="preserve">work on the modalities </w:t>
      </w:r>
      <w:r>
        <w:t xml:space="preserve">for how the AF shall serve the PA. That is our job. </w:t>
      </w:r>
      <w:r w:rsidR="00857D9D">
        <w:t xml:space="preserve">Argentina/Brazil/Uruguay agreed, emphasizing that it is time to </w:t>
      </w:r>
      <w:r w:rsidR="00857D9D">
        <w:lastRenderedPageBreak/>
        <w:t>follow through on the decision of CMP13. The CMA must take a decision, and the next iteration of the note should reflect that.</w:t>
      </w:r>
    </w:p>
    <w:p w14:paraId="54E01BD9" w14:textId="77777777" w:rsidR="00857D9D" w:rsidRDefault="00857D9D" w:rsidP="004D4327"/>
    <w:p w14:paraId="50D0C8E7" w14:textId="475027D9" w:rsidR="00857D9D" w:rsidRDefault="00857D9D" w:rsidP="00857D9D">
      <w:r>
        <w:t>Saudi Arabia stated that if we go with this note, we are acknowledging that the AF will be redesigned. Need to conceptually agree that there will be casualties of valued aspects of the AF</w:t>
      </w:r>
      <w:r w:rsidR="00BC09FA">
        <w:t>.</w:t>
      </w:r>
      <w:r>
        <w:t xml:space="preserve"> </w:t>
      </w:r>
    </w:p>
    <w:p w14:paraId="34994919" w14:textId="779601D2" w:rsidR="00857D9D" w:rsidRDefault="00857D9D" w:rsidP="004D4327"/>
    <w:p w14:paraId="2B9386BB" w14:textId="31957D81" w:rsidR="00B75559" w:rsidRDefault="000A2C4B">
      <w:r>
        <w:t xml:space="preserve">Parties </w:t>
      </w:r>
      <w:r w:rsidR="00BC09FA">
        <w:t xml:space="preserve">were able to </w:t>
      </w:r>
      <w:r>
        <w:t xml:space="preserve">work through the </w:t>
      </w:r>
      <w:r w:rsidR="00BC09FA">
        <w:t xml:space="preserve">first 3 </w:t>
      </w:r>
      <w:r>
        <w:t>boxes</w:t>
      </w:r>
      <w:r w:rsidR="00BC09FA">
        <w:t>,</w:t>
      </w:r>
      <w:r>
        <w:t xml:space="preserve"> clarifying and refining options on </w:t>
      </w:r>
      <w:r w:rsidR="00BC09FA">
        <w:t>1) The Adaptation Fund / Board, 2) AF serves the PA / date, and 3) Exclusivity.</w:t>
      </w:r>
      <w:bookmarkStart w:id="0" w:name="_GoBack"/>
      <w:bookmarkEnd w:id="0"/>
    </w:p>
    <w:sectPr w:rsidR="00B75559" w:rsidSect="00D71CFB">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705"/>
    <w:rsid w:val="000A2C4B"/>
    <w:rsid w:val="000F1552"/>
    <w:rsid w:val="00107BB6"/>
    <w:rsid w:val="00230BFC"/>
    <w:rsid w:val="004D4327"/>
    <w:rsid w:val="00507705"/>
    <w:rsid w:val="00511CC3"/>
    <w:rsid w:val="00570E00"/>
    <w:rsid w:val="005C690E"/>
    <w:rsid w:val="007F59EF"/>
    <w:rsid w:val="00857D9D"/>
    <w:rsid w:val="00924236"/>
    <w:rsid w:val="00B75559"/>
    <w:rsid w:val="00BC09FA"/>
    <w:rsid w:val="00C43EF0"/>
    <w:rsid w:val="00D71CFB"/>
    <w:rsid w:val="00DD2062"/>
    <w:rsid w:val="00DE6FE9"/>
    <w:rsid w:val="00EB5BA5"/>
    <w:rsid w:val="00EC75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381066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759D"/>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75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unfccc.int/process/bodies/subsidiary-bodies/ad-hoc-working-group-on-the-paris-agreement-apa/information-on-apa-agenda-item-8" TargetMode="External"/><Relationship Id="rId6" Type="http://schemas.openxmlformats.org/officeDocument/2006/relationships/hyperlink" Target="https://unfccc.int/sites/default/files/resource/InformalNote_APA1.5_Item8AF%207%20May%20.pdf"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503</Words>
  <Characters>2869</Characters>
  <Application>Microsoft Macintosh Word</Application>
  <DocSecurity>0</DocSecurity>
  <Lines>23</Lines>
  <Paragraphs>6</Paragraphs>
  <ScaleCrop>false</ScaleCrop>
  <Company/>
  <LinksUpToDate>false</LinksUpToDate>
  <CharactersWithSpaces>3366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Archer Christian</dc:creator>
  <cp:keywords/>
  <dc:description/>
  <cp:lastModifiedBy>Archer Christian</cp:lastModifiedBy>
  <cp:revision>4</cp:revision>
  <dcterms:created xsi:type="dcterms:W3CDTF">2018-05-08T07:44:00Z</dcterms:created>
  <dcterms:modified xsi:type="dcterms:W3CDTF">2018-05-08T07:48:00Z</dcterms:modified>
</cp:coreProperties>
</file>